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9439" w14:textId="77777777" w:rsidR="00045E4C" w:rsidRDefault="00045E4C" w:rsidP="00045E4C">
      <w:pPr>
        <w:pStyle w:val="a3"/>
        <w:spacing w:before="75" w:beforeAutospacing="0" w:after="75" w:afterAutospacing="0"/>
        <w:ind w:firstLine="480"/>
        <w:jc w:val="center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汤政</w:t>
      </w:r>
      <w:proofErr w:type="gramStart"/>
      <w:r>
        <w:rPr>
          <w:rFonts w:cs="Arial" w:hint="eastAsia"/>
          <w:color w:val="000000"/>
          <w:sz w:val="21"/>
          <w:szCs w:val="21"/>
        </w:rPr>
        <w:t>规</w:t>
      </w:r>
      <w:proofErr w:type="gramEnd"/>
      <w:r>
        <w:rPr>
          <w:rFonts w:cs="Arial" w:hint="eastAsia"/>
          <w:color w:val="000000"/>
          <w:sz w:val="21"/>
          <w:szCs w:val="21"/>
        </w:rPr>
        <w:t>〔2020〕5号</w:t>
      </w:r>
    </w:p>
    <w:p w14:paraId="303C4D56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</w:p>
    <w:p w14:paraId="146FB52F" w14:textId="77777777" w:rsidR="00045E4C" w:rsidRDefault="00045E4C" w:rsidP="00045E4C">
      <w:pPr>
        <w:pStyle w:val="a3"/>
        <w:spacing w:before="75" w:beforeAutospacing="0" w:after="75" w:afterAutospacing="0"/>
        <w:ind w:firstLine="480"/>
        <w:jc w:val="center"/>
        <w:rPr>
          <w:rFonts w:ascii="Arial" w:hAnsi="Arial" w:cs="Arial"/>
          <w:color w:val="000000"/>
        </w:rPr>
      </w:pPr>
    </w:p>
    <w:p w14:paraId="1C8696DB" w14:textId="77777777" w:rsidR="00045E4C" w:rsidRDefault="00045E4C" w:rsidP="00045E4C">
      <w:pPr>
        <w:pStyle w:val="a3"/>
        <w:spacing w:before="75" w:beforeAutospacing="0" w:after="75" w:afterAutospacing="0"/>
        <w:ind w:firstLine="480"/>
        <w:jc w:val="center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汤原县人民政府</w:t>
      </w:r>
    </w:p>
    <w:p w14:paraId="72560DAC" w14:textId="77777777" w:rsidR="00045E4C" w:rsidRDefault="00045E4C" w:rsidP="00045E4C">
      <w:pPr>
        <w:pStyle w:val="a3"/>
        <w:spacing w:before="75" w:beforeAutospacing="0" w:after="75" w:afterAutospacing="0"/>
        <w:ind w:firstLine="480"/>
        <w:jc w:val="center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关于公布</w:t>
      </w:r>
      <w:proofErr w:type="gramStart"/>
      <w:r>
        <w:rPr>
          <w:rFonts w:cs="Arial" w:hint="eastAsia"/>
          <w:color w:val="000000"/>
          <w:sz w:val="21"/>
          <w:szCs w:val="21"/>
        </w:rPr>
        <w:t>《</w:t>
      </w:r>
      <w:proofErr w:type="gramEnd"/>
      <w:r>
        <w:rPr>
          <w:rFonts w:cs="Arial" w:hint="eastAsia"/>
          <w:color w:val="000000"/>
          <w:sz w:val="21"/>
          <w:szCs w:val="21"/>
        </w:rPr>
        <w:t>汤原县行政审批中介</w:t>
      </w:r>
    </w:p>
    <w:p w14:paraId="6A576F93" w14:textId="77777777" w:rsidR="00045E4C" w:rsidRDefault="00045E4C" w:rsidP="00045E4C">
      <w:pPr>
        <w:pStyle w:val="a3"/>
        <w:spacing w:before="75" w:beforeAutospacing="0" w:after="75" w:afterAutospacing="0"/>
        <w:ind w:firstLine="480"/>
        <w:jc w:val="center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服务收费清单</w:t>
      </w:r>
      <w:proofErr w:type="gramStart"/>
      <w:r>
        <w:rPr>
          <w:rFonts w:cs="Arial" w:hint="eastAsia"/>
          <w:color w:val="000000"/>
          <w:sz w:val="21"/>
          <w:szCs w:val="21"/>
        </w:rPr>
        <w:t>》</w:t>
      </w:r>
      <w:proofErr w:type="gramEnd"/>
      <w:r>
        <w:rPr>
          <w:rFonts w:cs="Arial" w:hint="eastAsia"/>
          <w:color w:val="000000"/>
          <w:sz w:val="21"/>
          <w:szCs w:val="21"/>
        </w:rPr>
        <w:t>的决定</w:t>
      </w:r>
    </w:p>
    <w:p w14:paraId="3760506A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</w:p>
    <w:p w14:paraId="04F9CF93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各乡镇人民政府、县政府直属各有关单位：</w:t>
      </w:r>
    </w:p>
    <w:p w14:paraId="7E9CDE70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经县政府第十七届35次常务会议决定：</w:t>
      </w:r>
    </w:p>
    <w:p w14:paraId="630E7D0D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一、公布《汤原县行政审批中介服务收费清单》（以下简称《清单》）。</w:t>
      </w:r>
    </w:p>
    <w:p w14:paraId="3DE03A0F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二、《清单》实施动态管理。</w:t>
      </w:r>
    </w:p>
    <w:p w14:paraId="5E201F39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三、《清单》公布后，行政审批中介服务事项依据发生变化的，相关事项立即停止执行。</w:t>
      </w:r>
    </w:p>
    <w:p w14:paraId="115ABC61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四、根据《优化营商环境条例》（国务院令第722号），自2020年1月1日起，《清单》所</w:t>
      </w:r>
      <w:proofErr w:type="gramStart"/>
      <w:r>
        <w:rPr>
          <w:rFonts w:cs="Arial" w:hint="eastAsia"/>
          <w:color w:val="000000"/>
          <w:sz w:val="21"/>
          <w:szCs w:val="21"/>
        </w:rPr>
        <w:t>列行</w:t>
      </w:r>
      <w:proofErr w:type="gramEnd"/>
      <w:r>
        <w:rPr>
          <w:rFonts w:cs="Arial" w:hint="eastAsia"/>
          <w:color w:val="000000"/>
          <w:sz w:val="21"/>
          <w:szCs w:val="21"/>
        </w:rPr>
        <w:t>政审批中介服务事项没有法律、法规或者国务院决定依据的，立即停止执行。</w:t>
      </w:r>
    </w:p>
    <w:p w14:paraId="60F99394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五、本决定自公布之日起施行，之前相关行政审批中介服务收费清单自行废止。</w:t>
      </w:r>
    </w:p>
    <w:p w14:paraId="4EEA4C93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</w:p>
    <w:p w14:paraId="0D88899C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</w:p>
    <w:p w14:paraId="4A13CFDB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</w:p>
    <w:p w14:paraId="7519E883" w14:textId="77777777" w:rsidR="00045E4C" w:rsidRDefault="00045E4C" w:rsidP="00045E4C">
      <w:pPr>
        <w:pStyle w:val="a3"/>
        <w:spacing w:before="75" w:beforeAutospacing="0" w:after="75" w:afterAutospacing="0"/>
        <w:ind w:firstLine="480"/>
        <w:jc w:val="righ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汤原县人民政府</w:t>
      </w:r>
    </w:p>
    <w:p w14:paraId="7DF9CF44" w14:textId="77777777" w:rsidR="00045E4C" w:rsidRDefault="00045E4C" w:rsidP="00045E4C">
      <w:pPr>
        <w:pStyle w:val="a3"/>
        <w:spacing w:before="75" w:beforeAutospacing="0" w:after="75" w:afterAutospacing="0"/>
        <w:ind w:firstLine="480"/>
        <w:jc w:val="righ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1"/>
          <w:szCs w:val="21"/>
        </w:rPr>
        <w:t>2020年11月3日</w:t>
      </w:r>
    </w:p>
    <w:p w14:paraId="73915045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</w:p>
    <w:p w14:paraId="532F8685" w14:textId="77777777" w:rsidR="00045E4C" w:rsidRDefault="00045E4C" w:rsidP="00045E4C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</w:rPr>
      </w:pPr>
    </w:p>
    <w:p w14:paraId="614880F2" w14:textId="77777777" w:rsidR="00045E4C" w:rsidRDefault="00045E4C" w:rsidP="00045E4C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​</w:t>
      </w:r>
    </w:p>
    <w:p w14:paraId="47234E2B" w14:textId="77777777" w:rsidR="002512E8" w:rsidRDefault="002512E8"/>
    <w:sectPr w:rsidR="00251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53"/>
    <w:rsid w:val="000314FB"/>
    <w:rsid w:val="00045E4C"/>
    <w:rsid w:val="002512E8"/>
    <w:rsid w:val="007865C6"/>
    <w:rsid w:val="007A6E53"/>
    <w:rsid w:val="008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4747"/>
  <w15:chartTrackingRefBased/>
  <w15:docId w15:val="{6A06EECB-8F38-442B-BE00-DF5C0391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E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5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TJMOD</dc:creator>
  <cp:keywords/>
  <dc:description/>
  <cp:lastModifiedBy>TJMOD</cp:lastModifiedBy>
  <cp:revision>2</cp:revision>
  <dcterms:created xsi:type="dcterms:W3CDTF">2021-05-25T12:44:00Z</dcterms:created>
  <dcterms:modified xsi:type="dcterms:W3CDTF">2021-05-25T12:44:00Z</dcterms:modified>
</cp:coreProperties>
</file>