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0" w:name="_GoBack"/>
      <w:bookmarkEnd w:id="0"/>
    </w:p>
    <w:p>
      <w:pPr>
        <w:spacing w:line="560" w:lineRule="exact"/>
        <w:rPr>
          <w:rFonts w:hint="eastAsia" w:ascii="宋体" w:hAnsi="宋体"/>
          <w:b/>
          <w:bCs/>
          <w:sz w:val="44"/>
          <w:szCs w:val="44"/>
        </w:rPr>
      </w:pPr>
      <w:r>
        <w:rPr>
          <w:rFonts w:hint="eastAsia" w:ascii="宋体" w:hAnsi="宋体"/>
          <w:b/>
          <w:bCs/>
          <w:sz w:val="44"/>
          <w:szCs w:val="44"/>
        </w:rPr>
        <w:t xml:space="preserve"> </w:t>
      </w: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汤原县从轻行政处罚事项清单（第一批）</w:t>
      </w:r>
    </w:p>
    <w:p>
      <w:pPr>
        <w:spacing w:line="240" w:lineRule="exact"/>
        <w:rPr>
          <w:rFonts w:hint="eastAsia" w:ascii="仿宋_GB2312" w:hAnsi="宋体" w:eastAsia="仿宋_GB2312"/>
          <w:sz w:val="28"/>
          <w:szCs w:val="28"/>
        </w:rPr>
      </w:pPr>
      <w:r>
        <w:rPr>
          <w:rFonts w:hint="eastAsia" w:ascii="仿宋_GB2312" w:hAnsi="宋体" w:eastAsia="仿宋_GB2312"/>
          <w:sz w:val="28"/>
          <w:szCs w:val="28"/>
        </w:rPr>
        <w:t xml:space="preserve"> </w:t>
      </w:r>
    </w:p>
    <w:tbl>
      <w:tblPr>
        <w:tblStyle w:val="6"/>
        <w:tblW w:w="14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27"/>
        <w:gridCol w:w="850"/>
        <w:gridCol w:w="1941"/>
        <w:gridCol w:w="3910"/>
        <w:gridCol w:w="3751"/>
        <w:gridCol w:w="1725"/>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55"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lang w:eastAsia="zh-CN"/>
              </w:rPr>
            </w:pPr>
            <w:r>
              <w:rPr>
                <w:rFonts w:hint="eastAsia" w:ascii="楷体_GB2312" w:hAnsi="楷体_GB2312" w:eastAsia="楷体_GB2312" w:cs="楷体_GB2312"/>
                <w:b/>
                <w:bCs/>
                <w:color w:val="000000"/>
                <w:sz w:val="24"/>
                <w:szCs w:val="24"/>
                <w:lang w:eastAsia="zh-CN"/>
              </w:rPr>
              <w:t>实施主体</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管理领域</w:t>
            </w:r>
          </w:p>
        </w:tc>
        <w:tc>
          <w:tcPr>
            <w:tcW w:w="194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从轻行政处罚事项</w:t>
            </w:r>
          </w:p>
        </w:tc>
        <w:tc>
          <w:tcPr>
            <w:tcW w:w="391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p>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从轻行处罚的情形</w:t>
            </w:r>
          </w:p>
          <w:p>
            <w:pPr>
              <w:widowControl/>
              <w:spacing w:line="400" w:lineRule="exact"/>
              <w:jc w:val="center"/>
              <w:textAlignment w:val="center"/>
              <w:rPr>
                <w:rFonts w:hint="eastAsia" w:ascii="楷体_GB2312" w:hAnsi="楷体_GB2312" w:eastAsia="楷体_GB2312" w:cs="楷体_GB2312"/>
                <w:b/>
                <w:bCs/>
                <w:color w:val="000000"/>
                <w:sz w:val="24"/>
                <w:szCs w:val="24"/>
              </w:rPr>
            </w:pP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从轻行处罚的依据</w:t>
            </w:r>
          </w:p>
        </w:tc>
        <w:tc>
          <w:tcPr>
            <w:tcW w:w="172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配套监管措施</w:t>
            </w:r>
          </w:p>
        </w:tc>
        <w:tc>
          <w:tcPr>
            <w:tcW w:w="1293"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textAlignment w:val="center"/>
              <w:rPr>
                <w:rFonts w:hint="eastAsia" w:ascii="楷体_GB2312" w:hAnsi="楷体_GB2312" w:eastAsia="楷体_GB2312" w:cs="楷体_GB2312"/>
                <w:b/>
                <w:bCs/>
                <w:color w:val="000000"/>
                <w:sz w:val="24"/>
                <w:szCs w:val="24"/>
              </w:rPr>
            </w:pPr>
            <w:r>
              <w:rPr>
                <w:rFonts w:hint="eastAsia" w:ascii="楷体_GB2312" w:hAnsi="楷体_GB2312" w:eastAsia="楷体_GB2312" w:cs="楷体_GB2312"/>
                <w:b/>
                <w:bCs/>
                <w:color w:val="000000"/>
                <w:sz w:val="24"/>
                <w:szCs w:val="24"/>
              </w:rPr>
              <w:t>权力层级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Theme="majorEastAsia" w:hAnsiTheme="majorEastAsia" w:eastAsiaTheme="majorEastAsia" w:cstheme="majorEastAsia"/>
                <w:sz w:val="21"/>
                <w:szCs w:val="21"/>
                <w:lang w:val="en-US"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sz w:val="21"/>
                <w:szCs w:val="21"/>
                <w:lang w:val="en-US" w:eastAsia="zh-CN"/>
              </w:rPr>
              <w:t>医疗保障局</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i w:val="0"/>
                <w:iCs w:val="0"/>
                <w:color w:val="000000"/>
                <w:kern w:val="0"/>
                <w:sz w:val="21"/>
                <w:szCs w:val="21"/>
                <w:u w:val="none"/>
                <w:lang w:val="en-US" w:eastAsia="zh-CN" w:bidi="ar"/>
              </w:rPr>
              <w:t>医疗保障</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对用人单位不办理医疗保险和生育保险登记、未按规定变更登记或注销登记以及伪造、变造登记证明的处罚</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（一）主动减轻违法行为危害后果的；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（二）主动供述行政机关尚未掌握的违法行为的关键线索或证据，并经查证属实的；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（三）积极配合行政机关查处违法行为、如实陈述违法事实并主动提供证据材料的；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（四）初次违法且危害后果轻微的；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（五）法律、法规、规章规定应当从轻处罚的其他情形。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《黑龙江省医疗保障行政处罚裁量基准（试行）》</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Theme="majorEastAsia" w:hAnsiTheme="majorEastAsia" w:eastAsiaTheme="majorEastAsia" w:cstheme="majorEastAsia"/>
                <w:sz w:val="21"/>
                <w:szCs w:val="21"/>
                <w:lang w:val="en-US"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sz w:val="21"/>
                <w:szCs w:val="21"/>
                <w:lang w:val="en-US" w:eastAsia="zh-CN"/>
              </w:rPr>
              <w:t>医疗保障局</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i w:val="0"/>
                <w:iCs w:val="0"/>
                <w:color w:val="000000"/>
                <w:kern w:val="0"/>
                <w:sz w:val="21"/>
                <w:szCs w:val="21"/>
                <w:u w:val="none"/>
                <w:lang w:val="en-US" w:eastAsia="zh-CN" w:bidi="ar"/>
              </w:rPr>
              <w:t>医疗保障</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对以欺诈、伪造证明材料或者其他手段骗取医疗保险、生育保险待遇的处罚</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（一）已满十四周岁不满十八周岁的未成年人实施违法行为的；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（二）主动减轻基金使用违法行为危害后果的；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（三）主动供述行政机关尚未掌握的基金使用违法行为的关键线索或证据，并经查证属实的；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（四）积极配合行政机关查处违法行为、如实陈述违法事实并主动提供证据材料的；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（五）初次违法且危害后果轻微的；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（六）法律、法规、规章规定应当从轻处罚的其他情形。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《黑龙江省医疗保障行政处罚裁量基准（试行）》</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Theme="majorEastAsia" w:hAnsiTheme="majorEastAsia" w:eastAsiaTheme="majorEastAsia" w:cstheme="majorEastAsia"/>
                <w:sz w:val="21"/>
                <w:szCs w:val="21"/>
                <w:lang w:val="en-US"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sz w:val="21"/>
                <w:szCs w:val="21"/>
                <w:lang w:val="en-US" w:eastAsia="zh-CN"/>
              </w:rPr>
              <w:t>医疗保障局</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楷体_GB2312" w:hAnsi="楷体_GB2312" w:eastAsia="楷体_GB2312" w:cs="楷体_GB2312"/>
                <w:sz w:val="24"/>
                <w:szCs w:val="24"/>
              </w:rPr>
            </w:pPr>
            <w:r>
              <w:rPr>
                <w:rFonts w:hint="eastAsia" w:asciiTheme="majorEastAsia" w:hAnsiTheme="majorEastAsia" w:eastAsiaTheme="majorEastAsia" w:cstheme="majorEastAsia"/>
                <w:i w:val="0"/>
                <w:iCs w:val="0"/>
                <w:color w:val="000000"/>
                <w:kern w:val="0"/>
                <w:sz w:val="21"/>
                <w:szCs w:val="21"/>
                <w:u w:val="none"/>
                <w:lang w:val="en-US" w:eastAsia="zh-CN" w:bidi="ar"/>
              </w:rPr>
              <w:t>医疗保障</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对医疗保险经办机构以及医疗机构、药品经营单位等医疗保险服务机构以欺诈、伪造证明材料或者其他手段骗取医疗保险、生育保险基金支出的处罚</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（一）已满十四周岁不满十八周岁的未成年人实施违法行为的；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（二）主动减轻基金使用违法行为危害后果的；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（三）主动供述行政机关尚未掌握的基金使用违法行为的关键线索或证据，并经查证属实的；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（四）积极配合行政机关查处违法行为、如实陈述违法事实并主动提供证据材料的；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（五）初次违法且危害后果轻微的；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（六）法律、法规、规章规定应当从轻处罚的其他情形。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《黑龙江省医疗保障行政处罚裁量基准（试行）》</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Theme="majorEastAsia" w:hAnsiTheme="majorEastAsia" w:eastAsiaTheme="majorEastAsia" w:cstheme="majorEastAsia"/>
                <w:sz w:val="21"/>
                <w:szCs w:val="21"/>
                <w:lang w:val="en-US"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kern w:val="2"/>
                <w:sz w:val="24"/>
                <w:szCs w:val="24"/>
                <w:lang w:val="en-US" w:eastAsia="zh-CN" w:bidi="ar-SA"/>
              </w:rPr>
            </w:pPr>
            <w:r>
              <w:rPr>
                <w:rFonts w:hint="eastAsia" w:asciiTheme="majorEastAsia" w:hAnsiTheme="majorEastAsia" w:eastAsiaTheme="majorEastAsia" w:cstheme="majorEastAsia"/>
                <w:sz w:val="21"/>
                <w:szCs w:val="21"/>
                <w:lang w:val="en-US" w:eastAsia="zh-CN"/>
              </w:rPr>
              <w:t>医疗保障局</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楷体_GB2312" w:hAnsi="楷体_GB2312" w:eastAsia="楷体_GB2312" w:cs="楷体_GB2312"/>
                <w:kern w:val="2"/>
                <w:sz w:val="24"/>
                <w:szCs w:val="24"/>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医疗保障</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对采取虚报、隐瞒、伪造等手段，骗取医疗救助基金的处罚</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（一）已满十四周岁不满十八周岁的未成年人实施违法行为的；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（二）主动减轻基金使用违法行为危害后果的；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（三）主动供述行政机关尚未掌握的基金使用违法行为的关键线索或证据，并经查证属实的；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（四）积极配合行政机关查处违法行为、如实陈述违法事实并主动提供证据材料的；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（五）初次违法且危害后果轻微的；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（六）法律、法规、规章规定应当从轻处罚的其他情形。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《黑龙江省医疗保障行政处罚裁量基准（试行）》</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Theme="majorEastAsia" w:hAnsiTheme="majorEastAsia" w:eastAsiaTheme="majorEastAsia" w:cstheme="majorEastAsia"/>
                <w:sz w:val="21"/>
                <w:szCs w:val="21"/>
                <w:lang w:val="en-US"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楷体_GB2312" w:hAnsi="楷体_GB2312" w:eastAsia="楷体_GB2312" w:cs="楷体_GB2312"/>
                <w:kern w:val="2"/>
                <w:sz w:val="24"/>
                <w:szCs w:val="24"/>
                <w:lang w:val="en-US" w:eastAsia="zh-CN" w:bidi="ar-SA"/>
              </w:rPr>
            </w:pPr>
            <w:r>
              <w:rPr>
                <w:rFonts w:hint="eastAsia" w:asciiTheme="majorEastAsia" w:hAnsiTheme="majorEastAsia" w:eastAsiaTheme="majorEastAsia" w:cstheme="majorEastAsia"/>
                <w:sz w:val="21"/>
                <w:szCs w:val="21"/>
                <w:lang w:val="en-US" w:eastAsia="zh-CN"/>
              </w:rPr>
              <w:t>医疗保障局</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楷体_GB2312" w:hAnsi="楷体_GB2312" w:eastAsia="楷体_GB2312" w:cs="楷体_GB2312"/>
                <w:kern w:val="2"/>
                <w:sz w:val="24"/>
                <w:szCs w:val="24"/>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医疗保障</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对以违反医药价格管理政策等为手段，骗取医保基金支出行为的处罚</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（一）主动减轻违法行为危害后果的；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（二）主动供述行政机关尚未掌握的违法行为的关键线索或证据，并经查证属实的；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（三）积极配合行政机关查处违法行为、如实陈述违法事实并主动提供证据材料的；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（四）初次违法且危害后果轻微的；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（五）法律、法规、规章规定应当从轻处罚的其他情形。</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国家医疗保障局《规范医疗保障基金使用监督管理行政处罚裁量权办法》（医保发〔2021〕35号）</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《黑龙江省医疗保障行政处罚裁量基准（试行）》</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县级以上医疗保障行政部门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统计局</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统计领域</w:t>
            </w:r>
          </w:p>
        </w:tc>
        <w:tc>
          <w:tcPr>
            <w:tcW w:w="19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拒绝提供统计资料或者经催报后仍未按时提供统计资料，提供不真实或者不完整的统计资料，拒绝答复或者不如实答复统计检查查询书，拒绝、阻碍统计调查、统计检查，转移、隐匿、篡改、毁弃或者拒绝提供原始记录和凭证、统计台账、统计调查表及其他相关证明和资料的处罚。</w:t>
            </w:r>
          </w:p>
        </w:tc>
        <w:tc>
          <w:tcPr>
            <w:tcW w:w="391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有下列情形之一的，可以从轻或者减轻实施行政处罚:</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(一)违法数额对本地区、本部门、本单位统计数据影响较小的;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(二)经查实确非自身原因提供不真实统计资料的;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(三)配合统计执法检查且主动反映和提供线索的;</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(四)其他可以从轻或者减轻行政处罚的情形。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《中华人民共和国行政处罚法》第三十二条</w:t>
            </w:r>
          </w:p>
        </w:tc>
        <w:tc>
          <w:tcPr>
            <w:tcW w:w="172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案件线索转县级统计机构，由县级统计机构适时开展“回头看”。</w:t>
            </w:r>
          </w:p>
        </w:tc>
        <w:tc>
          <w:tcPr>
            <w:tcW w:w="1293"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eastAsia="zh-CN"/>
              </w:rPr>
              <w:t>统计局</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统计领域</w:t>
            </w:r>
          </w:p>
        </w:tc>
        <w:tc>
          <w:tcPr>
            <w:tcW w:w="19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伪造、变造或者冒用统计调查证的处罚。</w:t>
            </w:r>
          </w:p>
        </w:tc>
        <w:tc>
          <w:tcPr>
            <w:tcW w:w="391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有下列情形之一的，可以从轻或者减轻实施行政处罚:</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(一)违法数额对本地区、本部门、本单位统计数据影响较小的;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(二)经查实确非自身原因提供不真实统计资料的;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(三)配合统计执法检查且主动反映和提供线索的;</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(四)其他可以从轻或者减轻行政处罚的情形。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《中华人民共和国行政处罚法》第三十二条</w:t>
            </w:r>
          </w:p>
        </w:tc>
        <w:tc>
          <w:tcPr>
            <w:tcW w:w="172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案件线索转县级统计机构，由县级统计机构适时开展“回头看”。</w:t>
            </w:r>
          </w:p>
        </w:tc>
        <w:tc>
          <w:tcPr>
            <w:tcW w:w="1293"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eastAsia="zh-CN"/>
              </w:rPr>
              <w:t>统计局</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统计领域</w:t>
            </w:r>
          </w:p>
        </w:tc>
        <w:tc>
          <w:tcPr>
            <w:tcW w:w="19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对农业普查对象（含农业生产经营单位）拒绝或者妨碍普查办公室、普查人员依法进行调查，提供虚假或者不完整的农业普查资料，未按时提供与农业普查有关的资料，经催报后仍未提供，拒绝、推诿和阻挠依法进行的农业普查执法检查，在接受农业普查执法检查时，转移、隐匿、篡改、毁弃原始记录、统计台账、普查表、会计资料及其他相关资料的处罚。</w:t>
            </w:r>
          </w:p>
        </w:tc>
        <w:tc>
          <w:tcPr>
            <w:tcW w:w="391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有下列情形之一的，可以从轻或者减轻实施行政处罚:</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(一)违法数额对本地区、本部门、本单位统计数据影响较小的;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(二)经查实确非自身原因提供不真实统计资料的;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(三)配合统计执法检查且主动反映和提供线索的;</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(四)其他可以从轻或者减轻行政处罚的情形。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4"/>
                <w:szCs w:val="24"/>
                <w:lang w:val="en-US" w:eastAsia="zh-CN" w:bidi="ar-SA"/>
              </w:rPr>
            </w:pPr>
            <w:r>
              <w:rPr>
                <w:rFonts w:hint="eastAsia" w:ascii="微软雅黑" w:hAnsi="微软雅黑" w:eastAsia="微软雅黑" w:cs="宋体"/>
                <w:kern w:val="0"/>
                <w:sz w:val="20"/>
                <w:szCs w:val="20"/>
              </w:rPr>
              <w:t>《中华人民共和国行政处罚法》第三十二条</w:t>
            </w:r>
          </w:p>
        </w:tc>
        <w:tc>
          <w:tcPr>
            <w:tcW w:w="172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4"/>
                <w:szCs w:val="24"/>
                <w:lang w:val="en-US" w:eastAsia="zh-CN" w:bidi="ar-SA"/>
              </w:rPr>
            </w:pPr>
            <w:r>
              <w:rPr>
                <w:rFonts w:hint="eastAsia" w:ascii="微软雅黑" w:hAnsi="微软雅黑" w:eastAsia="微软雅黑" w:cs="宋体"/>
                <w:kern w:val="0"/>
                <w:sz w:val="20"/>
                <w:szCs w:val="20"/>
              </w:rPr>
              <w:t>案件线索转县级统计机构，由县级统计机构适时开展“回头看”。</w:t>
            </w:r>
          </w:p>
        </w:tc>
        <w:tc>
          <w:tcPr>
            <w:tcW w:w="1293"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4"/>
                <w:szCs w:val="24"/>
                <w:lang w:val="en-US" w:eastAsia="zh-CN" w:bidi="ar-SA"/>
              </w:rPr>
            </w:pPr>
            <w:r>
              <w:rPr>
                <w:rFonts w:hint="eastAsia" w:ascii="微软雅黑" w:hAnsi="微软雅黑" w:eastAsia="微软雅黑" w:cs="宋体"/>
                <w:kern w:val="0"/>
                <w:sz w:val="20"/>
                <w:szCs w:val="20"/>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eastAsia="zh-CN"/>
              </w:rPr>
              <w:t>统计局</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统计领域</w:t>
            </w:r>
          </w:p>
        </w:tc>
        <w:tc>
          <w:tcPr>
            <w:tcW w:w="19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经济普查对象（个体经营户除外）拒绝或者妨碍接受经济普查机构、经济普查人员依法进行的调查，提供虚假或者不完整的经济普查资料，未按时提供与经济普查有关的资料，经催报后仍未提供的处罚。</w:t>
            </w:r>
          </w:p>
        </w:tc>
        <w:tc>
          <w:tcPr>
            <w:tcW w:w="391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有下列情形之一的，可以从轻或者减轻实施行政处罚:</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(一)违法数额对本地区、本部门、本单位统计数据影响较小的;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(二)经查实确非自身原因提供不真实统计资料的;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(三)配合统计执法检查且主动反映和提供线索的;</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(四)其他可以从轻或者减轻行政处罚的情形。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《中华人民共和国行政处罚法》第三十二条</w:t>
            </w:r>
          </w:p>
        </w:tc>
        <w:tc>
          <w:tcPr>
            <w:tcW w:w="172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案件线索转县级统计机构，由县级统计机构适时开展“回头看”。</w:t>
            </w:r>
          </w:p>
        </w:tc>
        <w:tc>
          <w:tcPr>
            <w:tcW w:w="1293"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eastAsia="zh-CN"/>
              </w:rPr>
              <w:t>统计局</w:t>
            </w:r>
          </w:p>
        </w:tc>
        <w:tc>
          <w:tcPr>
            <w:tcW w:w="850"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统计领域</w:t>
            </w:r>
          </w:p>
        </w:tc>
        <w:tc>
          <w:tcPr>
            <w:tcW w:w="194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作为统计调查对象的企业事业单位或者其他组织迟报统计资料，或者未按照国家有关规定设置原始记录、统计台账和个体工商户迟报统计资料的处罚。</w:t>
            </w:r>
          </w:p>
        </w:tc>
        <w:tc>
          <w:tcPr>
            <w:tcW w:w="391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有下列情形之一的，可以从轻或者减轻实施行政处罚:</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(一)违法数额对本地区、本部门、本单位统计数据影响较小的;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(二)经查实确非自身原因提供不真实统计资料的;</w:t>
            </w:r>
          </w:p>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(三)配合统计执法检查且主动反映和提供线索的;</w:t>
            </w:r>
          </w:p>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(四)其他可以从轻或者减轻行政处罚的情形。</w:t>
            </w:r>
          </w:p>
        </w:tc>
        <w:tc>
          <w:tcPr>
            <w:tcW w:w="375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《中华人民共和国行政处罚法》第三十二条</w:t>
            </w:r>
          </w:p>
        </w:tc>
        <w:tc>
          <w:tcPr>
            <w:tcW w:w="172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案件线索转县级统计机构，由县级统计机构适时开展“回头看”。</w:t>
            </w:r>
          </w:p>
        </w:tc>
        <w:tc>
          <w:tcPr>
            <w:tcW w:w="1293"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违规举办大型活动</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1.存在安全隐患，经公安机关指出及时采取措施消除的。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2.发现安全隐患后，主动停止活动，积极组织疏散，危害后果轻微的；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【法律】《中华人民共和国治安管理处罚法》（2005年8月28日通过，2012年10月26日修订）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38条：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未获公安许可擅自经营</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【法律】《中华人民共和国治安管理处罚法》（2005年8月28日通过，2012年10月26日修订）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第54条第1款第3项：有下列行为之一的，处十日以上十五日以下拘留，并处五百元以上一千元以下罚款；情节较轻的，处五日以下拘留或者五百元以下罚款：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（三）未经许可，擅自经营按照国家规定需要由公安机关许可的行业的。</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娱乐场所设施不符合规定</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第44条第1项：娱乐场所违反本条例规定，有下列情形之一的，由县级公安部门责令改正，给予警告；情节严重的，责令停业整顿1个月至3个月：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（一）照明设施、包厢、包间的设置以及门窗的使用不符合本条例规定的；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未按规定安装、使用娱乐场所闭路电视监控设备</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第44条第2项：娱乐场所违反本条例规定，有下列情形之一的，由县级公安部门责令改正，给予警告；情节严重的，责令停业整顿1个月至3个月：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（二）未按照本条例规定安装闭路电视监控设备或者中断使用的；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删改、未按规定留存娱乐场所监控录像资料</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第44条第3项：娱乐场所违反本条例规定，有下列情形之一的，由县级公安部门责令改正，给予警告；情节严重的，责令停业整顿1个月至3个月：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（三）未按照本条例规定留存监控录像资料或者删改监控录像资料的；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未按规定配备娱乐场所安全检查设备</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第44条第4项：娱乐场所违反本条例规定，有下列情形之一的，由县级公安部门责令改正，给予警告；情节严重的，责令停业整顿1个月至3个月：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（四）未按照本条例规定配备安全检查设备或者未对进入营业场所的人员进行安全检查的；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未对进入娱乐场所人员进行安全检查</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第44条第4项：娱乐场所违反本条例规定，有下列情形之一的，由县级公安部门责令改正，给予警告；情节严重的，责令停业整顿1个月至3个月：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（四）未按照本条例规定配备安全检查设备或者未对进入营业场所的人员进行安全检查的；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未按规定配备娱乐场所保安人员</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【行政法规】《娱乐场所管理条例》（2006年1月29日国务院第458号令，2016年2月6日修订）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第44条第5项：娱乐场所违反本条例规定，有下列情形之一的，由县级公安部门责令改正，给予警告；情节严重的，责令停业整顿1个月至3个月：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（五）未按照本条例规定配备保安人员的。</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未经审核变更保安服务公司法定代表人</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【行政法规】《保安服务管理条例》（2009年10月13日国务院第564号令）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第42条第1款第1项：保安从业单位有下列情形之一的，责令限期改正，给予警告；情节严重的，并处1万元以上5万元以下的罚款；有违法所得的，没收违法所得：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（一）保安服务公司法定代表人变更未经公安机关审核的；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val="en-US"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未按规定进行自招保安员备案</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【行政法规】《保安服务管理条例》（2009年10月13日国务院第564号令）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第42条第1款第2项：保安从业单位有下列情形之一的，责令限期改正，给予警告；情节严重的，并处1万元以上5万元以下的罚款；有违法所得的，没收违法所得：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（二）未按照本条例的规定进行备案或者撤销备案的；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超范围开展保安服务</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【行政法规】《保安服务管理条例》（2009年10月13日国务院第564号令）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第42条第1款第3项：保安从业单位有下列情形之一的，责令限期改正，给予警告；情节严重的，并处1万元以上5万元以下的罚款；有违法所得的，没收违法所得：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（三）自行招用保安员的单位在本单位以外或者物业管理区域以外开展保安服务的；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治安管理</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未按规定进行保安员培训</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【行政法规】《保安服务管理条例》（2009年10月13日国务院第564号令）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47条：保安培训单位未按照保安员培训教学大纲的规定进行培训的，责令限期改正，给予警告；情节严重的，并处1万元以上5万元以下的罚款；以保安培训为名进行诈骗活动的，依法给予治安管理处罚；构成犯罪的，依法追究刑事责任。</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反恐怖主义</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未落实重点目标反恐防范应对措施</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【法律】《中华人民共和国反恐怖主义法》（2015年12月27日通过，2018年4月27日修订）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88条第1款：防范恐怖袭击重点目标的管理、营运单位违反本法规定，有下列情形之一的，由公安机关给予警告，并责令改正；拒不改正的，处十万元以下罚款，并对其直接负责的主管人员和其他直接责任人员处一万元以下罚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（一）未制定防范和应对处置恐怖活动的预案、措施的；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（二）未建立反恐怖主义工作专项经费保障制度，或者未配备防范和处置设备、设施的；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（三）未落实工作机构或者责任人员的；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（四）未对重要岗位人员进行安全背景审查，或者未将有不适合情形的人员调整工作岗位的；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（五）对公共交通运输工具未依照规定配备安保人员和相应设备、设施的；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（六）未建立公共安全视频图像信息系统值班监看、信息保存使用、运行维护等管理制度的。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计算机和网络安全</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网络运营者不履行网络安全保护义务</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【法律】《中华人民共和国网络安全法》（2016年11月7日通过）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第21条：国家实行网络安全等级保护制度。网络运营者应当按照网络安全等级保护制度的要求，履行下列安全保护义务，保障网络免受干扰、破坏或者未经授权的访问，防止网络数据泄露或者被窃取、篡改：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（一）制定内部安全管理制度和操作规程，确定网络安全负责人，落实网络安全保护责任；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（二）采取防范计算机病毒和网络攻击、网络侵入等危害网络安全行为的技术措施；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（三）采取监测、记录网络运行状态、网络安全事件的技术措施，并按照规定留存相关的网络日志不少于六个月；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（四）采取数据分类、重要数据备份和加密等措施；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（五）法律、行政法规规定的其他义务。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25条：网络运营者应当制定网络安全事件应急预案，及时处置系统漏洞、计算机病毒、网络攻击、网络侵入等安全风险；在发生危害网络安全的事件时，立即启动应急预案，采取相应的补救措施，并按照规定向有关主管部门报告。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59条第1款：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 </w:t>
            </w:r>
            <w:r>
              <w:rPr>
                <w:rStyle w:val="10"/>
                <w:rFonts w:hint="eastAsia" w:ascii="宋体" w:hAnsi="宋体" w:eastAsia="宋体" w:cs="宋体"/>
                <w:sz w:val="21"/>
                <w:szCs w:val="21"/>
                <w:lang w:val="en-US" w:eastAsia="zh-CN" w:bidi="ar"/>
              </w:rPr>
              <w:br w:type="textWrapping"/>
            </w:r>
            <w:r>
              <w:rPr>
                <w:rStyle w:val="10"/>
                <w:rFonts w:hint="eastAsia" w:ascii="宋体" w:hAnsi="宋体" w:eastAsia="宋体" w:cs="宋体"/>
                <w:sz w:val="21"/>
                <w:szCs w:val="21"/>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在日后的执法检查中加强对该网络运营者的监管力度</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计算机和网络安全</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网络运营者不履行身份信息核验义务</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【法律】《中华人民共和国网络安全法》（2016年11月7日通过）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24条第1款：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61条：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在日后的执法检查中加强对该网络运营者的监管力度</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sz w:val="21"/>
                <w:szCs w:val="21"/>
                <w:lang w:eastAsia="zh-CN"/>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计算机和网络安全</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未按规定开展网络安全检测、风险评估等活动</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【法律】《中华人民共和国网络安全法》（2016年11月7日通过）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第26条：开展网络安全认证、检测、风险评估等活动，向社会发布系统漏洞、计算机病毒、网络攻击、网络侵入等网络安全信息，应当遵守国家有关规定。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62条：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在日后的执法检查中加强对该网络运营者的监管力度</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keepNext w:val="0"/>
              <w:keepLines w:val="0"/>
              <w:widowControl/>
              <w:numPr>
                <w:ilvl w:val="0"/>
                <w:numId w:val="2"/>
              </w:numPr>
              <w:suppressLineNumbers w:val="0"/>
              <w:ind w:left="454" w:leftChars="0" w:hanging="454"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82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公安局</w:t>
            </w: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禁毒</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易制毒化学品购买、运输单位未按规定建立安全管理制度</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有下列情形之一的：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3.主动供述公安机关尚未掌握的违法行为的；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4.法律、法规、规章规定其他应当从轻行政处罚的。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【法律】《中华人民共和国行政处罚法》（1996年3月17日通过，2021年1月22日修订）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第32条：当事人有下列情形之一，应当从轻或者减轻行政处罚：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（一）主动消除或者减轻违法行为危害后果的；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（二）受他人胁迫或者诱骗实施违法行为的；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（三）主动供述行政机关尚未掌握的违法行为的；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（五）法律、法规、规章规定其他应当从轻或者减轻行政处罚的。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第33条：违法行为轻微并及时改正，没有造成危害后果的，不予行政处罚。初次违法且危害后果轻微并及时改正的，可以不予行政处罚。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当事人有证据足以证明没有主观过错的，不予行政处罚。法律、行政法规另有规定的，从其规定。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对当事人的违法行为依法不予行政处罚的，行政机关应当对当事人进行教育。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【行政法规】《易制毒化学品管理条例》（2005年8月26日国务院第445号令，2018年9月18日修订）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40条第1款第1项：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（一）易制毒化学品生产、经营、购买、运输或者进口、出口单位未按规定建立安全管理制度的；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加强监督检查，强化事中事后监管，督促问题整改，落实相关法律法规规定。</w:t>
            </w:r>
          </w:p>
        </w:tc>
        <w:tc>
          <w:tcPr>
            <w:tcW w:w="12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市地级、县区级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水务局</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规划计划前期</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对未经水行政主管部门签署规划同意书或者违反规划同意书要求擅自建设水利工程的行政处罚（规划同意书审批本省暂停实施）</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（1%≤占河道宽度≤5%或20m</w:t>
            </w:r>
            <w:r>
              <w:rPr>
                <w:rStyle w:val="11"/>
                <w:rFonts w:hint="eastAsia" w:ascii="宋体" w:hAnsi="宋体" w:eastAsia="宋体" w:cs="宋体"/>
                <w:sz w:val="21"/>
                <w:szCs w:val="21"/>
                <w:lang w:val="en-US" w:eastAsia="zh-CN" w:bidi="ar"/>
              </w:rPr>
              <w:t>2</w:t>
            </w:r>
            <w:r>
              <w:rPr>
                <w:rStyle w:val="10"/>
                <w:rFonts w:hint="eastAsia" w:ascii="宋体" w:hAnsi="宋体" w:eastAsia="宋体" w:cs="宋体"/>
                <w:sz w:val="21"/>
                <w:szCs w:val="21"/>
                <w:lang w:val="en-US" w:eastAsia="zh-CN" w:bidi="ar"/>
              </w:rPr>
              <w:t>≤占河道面积≤100m</w:t>
            </w:r>
            <w:r>
              <w:rPr>
                <w:rStyle w:val="11"/>
                <w:rFonts w:hint="eastAsia" w:ascii="宋体" w:hAnsi="宋体" w:eastAsia="宋体" w:cs="宋体"/>
                <w:sz w:val="21"/>
                <w:szCs w:val="21"/>
                <w:lang w:val="en-US" w:eastAsia="zh-CN" w:bidi="ar"/>
              </w:rPr>
              <w:t>2</w:t>
            </w:r>
            <w:r>
              <w:rPr>
                <w:rStyle w:val="10"/>
                <w:rFonts w:hint="eastAsia" w:ascii="宋体" w:hAnsi="宋体" w:eastAsia="宋体" w:cs="宋体"/>
                <w:sz w:val="21"/>
                <w:szCs w:val="21"/>
                <w:lang w:val="en-US" w:eastAsia="zh-CN" w:bidi="ar"/>
              </w:rPr>
              <w:t>或1%≤占河道断面≤3%</w:t>
            </w:r>
            <w:r>
              <w:rPr>
                <w:rFonts w:hint="eastAsia" w:ascii="宋体" w:hAnsi="宋体" w:eastAsia="宋体" w:cs="宋体"/>
                <w:i w:val="0"/>
                <w:iCs w:val="0"/>
                <w:color w:val="000000"/>
                <w:kern w:val="0"/>
                <w:sz w:val="21"/>
                <w:szCs w:val="21"/>
                <w:u w:val="none"/>
                <w:lang w:val="en-US" w:eastAsia="zh-CN" w:bidi="ar"/>
              </w:rPr>
              <w:t>）且主动消除危害后果的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1.《中华人民共和国行政处罚法》（2021年1月22日修订）第三十二条</w:t>
            </w:r>
          </w:p>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2.《中华人民共和国防洪法》（2016年7月2日修正）第五十三条</w:t>
            </w:r>
          </w:p>
        </w:tc>
        <w:tc>
          <w:tcPr>
            <w:tcW w:w="1725"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限期责令改正、出具承诺书，到期对整改情况进行查验</w:t>
            </w:r>
          </w:p>
        </w:tc>
        <w:tc>
          <w:tcPr>
            <w:tcW w:w="129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水务局</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规划计划前期</w:t>
            </w:r>
          </w:p>
        </w:tc>
        <w:tc>
          <w:tcPr>
            <w:tcW w:w="194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lang w:val="en-US" w:eastAsia="zh-CN" w:bidi="ar"/>
              </w:rPr>
              <w:t>对位于行政区域边界河道上水利工程运用，未经统一规划和双方协议，任何一方修建排水、阻水、引水和蓄水工程，单方改变水现状的行政处罚</w:t>
            </w:r>
          </w:p>
        </w:tc>
        <w:tc>
          <w:tcPr>
            <w:tcW w:w="39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10万元≤工程投资≤50万元且主动消除危害后果的</w:t>
            </w:r>
          </w:p>
        </w:tc>
        <w:tc>
          <w:tcPr>
            <w:tcW w:w="375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1.《中华人民共和国行政处罚法》（2021年1月22日修订）第三十二条</w:t>
            </w:r>
          </w:p>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2.《黑龙江省水利工程管理条例》（2018年6月28日修正）第三十五条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限期责令改正、出具承诺书，到期对整改情况进行查验</w:t>
            </w:r>
          </w:p>
        </w:tc>
        <w:tc>
          <w:tcPr>
            <w:tcW w:w="129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color w:val="000000"/>
                <w:kern w:val="0"/>
                <w:sz w:val="21"/>
                <w:szCs w:val="21"/>
                <w:lang w:val="en-US" w:eastAsia="zh-CN" w:bidi="ar"/>
              </w:rPr>
              <w:t>水务局</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tcBorders>
              <w:top w:val="single" w:color="auto" w:sz="4" w:space="0"/>
              <w:left w:val="nil"/>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对未经批准擅自取水的行政处罚</w:t>
            </w:r>
          </w:p>
        </w:tc>
        <w:tc>
          <w:tcPr>
            <w:tcW w:w="3910" w:type="dxa"/>
            <w:tcBorders>
              <w:top w:val="single" w:color="000000" w:sz="4" w:space="0"/>
              <w:left w:val="nil"/>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1.有计量取水口：6万m³＜地表水取水量≤15万m³或3万m³＜地下水取水量≤6万m³且限期内改正。</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2.无计量取水口：20m³/h＜地表水取水能力≤40m³/h或10m³/h＜地下水取水能力≤20m³/h且限期内改正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spacing w:line="240" w:lineRule="auto"/>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2.《中华人民共和国水法》（2016年7月2日修正）第六十九条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tcBorders>
              <w:top w:val="single" w:color="000000" w:sz="4" w:space="0"/>
              <w:left w:val="nil"/>
              <w:bottom w:val="single" w:color="000000" w:sz="4" w:space="0"/>
              <w:right w:val="single" w:color="000000" w:sz="4" w:space="0"/>
            </w:tcBorders>
            <w:noWrap w:val="0"/>
            <w:vAlign w:val="center"/>
          </w:tcPr>
          <w:p>
            <w:pPr>
              <w:widowControl/>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tcBorders>
              <w:top w:val="single" w:color="auto" w:sz="4" w:space="0"/>
              <w:left w:val="nil"/>
              <w:bottom w:val="single" w:color="auto" w:sz="4" w:space="0"/>
              <w:right w:val="single" w:color="auto" w:sz="4" w:space="0"/>
            </w:tcBorders>
            <w:noWrap w:val="0"/>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sz w:val="21"/>
                <w:szCs w:val="21"/>
                <w:lang w:eastAsia="zh-CN"/>
              </w:rPr>
            </w:pPr>
            <w:r>
              <w:rPr>
                <w:rFonts w:hint="eastAsia" w:ascii="宋体" w:hAnsi="宋体" w:eastAsia="宋体" w:cs="宋体"/>
                <w:color w:val="000000"/>
                <w:kern w:val="0"/>
                <w:sz w:val="21"/>
                <w:szCs w:val="21"/>
                <w:lang w:val="en-US" w:eastAsia="zh-CN" w:bidi="ar"/>
              </w:rPr>
              <w:t>水务局</w:t>
            </w:r>
          </w:p>
        </w:tc>
        <w:tc>
          <w:tcPr>
            <w:tcW w:w="85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tcBorders>
              <w:top w:val="single" w:color="auto" w:sz="4" w:space="0"/>
              <w:left w:val="nil"/>
              <w:bottom w:val="single" w:color="auto" w:sz="4" w:space="0"/>
              <w:right w:val="single" w:color="auto" w:sz="4" w:space="0"/>
            </w:tcBorders>
            <w:noWrap w:val="0"/>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对未依照批准的取水许可规定条件取水的行政处罚</w:t>
            </w:r>
          </w:p>
        </w:tc>
        <w:tc>
          <w:tcPr>
            <w:tcW w:w="3910" w:type="dxa"/>
            <w:tcBorders>
              <w:top w:val="single" w:color="000000" w:sz="4" w:space="0"/>
              <w:left w:val="nil"/>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1.有计量取水口：15万m³＜地表水取水量≤25万m³或6万m³＜地下水取水量≤15万m³且限期内改正。</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2.无计量取水口：40m³/h＜地表水取水能力≤80m³/h或20m³/h＜地下水取水能力≤40m³/h且限期内改正</w:t>
            </w:r>
          </w:p>
        </w:tc>
        <w:tc>
          <w:tcPr>
            <w:tcW w:w="3751" w:type="dxa"/>
            <w:tcBorders>
              <w:top w:val="single" w:color="000000" w:sz="4" w:space="0"/>
              <w:left w:val="nil"/>
              <w:bottom w:val="single" w:color="000000" w:sz="4" w:space="0"/>
              <w:right w:val="single" w:color="000000" w:sz="4" w:space="0"/>
            </w:tcBorders>
            <w:noWrap w:val="0"/>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2.《中华人民共和国水法》（2016年7月2日修正）第六十九条</w:t>
            </w:r>
          </w:p>
        </w:tc>
        <w:tc>
          <w:tcPr>
            <w:tcW w:w="172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tcBorders>
              <w:top w:val="single" w:color="000000" w:sz="4" w:space="0"/>
              <w:left w:val="nil"/>
              <w:bottom w:val="single" w:color="000000" w:sz="4" w:space="0"/>
              <w:right w:val="single" w:color="000000" w:sz="4" w:space="0"/>
            </w:tcBorders>
            <w:noWrap w:val="0"/>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对未取得取水申请批准文件擅自建设取水工程或者设施的行政处罚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20m³/h＜地表水取水能力≤40m³/h或10m³/h＜地下水取水能力≤20m³/h</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2.《黑龙江省实施&lt;中华人民共和国水法&gt;条例》（2018年4月26日修正）第四十三条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对申请人隐瞒有关情况或者提供虚假材料骗取取水申请批准文件或者取水许可证的行政处罚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20m³/h＜地表水取水能力≤40m³/h或10m³/h＜地下水取水能力≤20m³/h且限期内改正</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2.《取水许可和水资源费征收管理条例》（2017年3月1日修订）第五十条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对拒不执行审批机关作出的取水量限制决定的行政处罚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6万m³＜地表水取水超出限制水量≤15万m³或3万m³＜地下水取水超出限制水量≤6万m³且限期改正</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2.《取水许可和水资源费征收管理条例》（2017年3月1日修订）第五十一条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对未经批准擅自转让取水权的行政处罚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6万m³＜地表水转让水权水量≤15万m³或3万m³＜地下水转让水权水量≤6万m³且限期内改正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2.《取水许可和水资源费征收管理条例》（2017年3月1日修订）第五十一条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对不按照规定报送年度取水情况的行政处罚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第二年度不报送取水情况且限期改正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2.《取水许可和水资源费征收管理条例》（2017年3月1日修订）第五十二条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对拒绝接受取水许可监督检查或者弄虚作假的行政处罚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首次不接受检查或者弄虚作假，且限期改正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2.《取水许可和水资源费征收管理条例》（2017年3月1日修订）第五十二条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未安装计量设施、计量设施不合格或者运行不正常、逾期不更换或者不修复的行政处罚（非地下水）</w:t>
            </w:r>
          </w:p>
        </w:tc>
        <w:tc>
          <w:tcPr>
            <w:tcW w:w="3910" w:type="dxa"/>
            <w:vAlign w:val="center"/>
          </w:tcPr>
          <w:p>
            <w:pPr>
              <w:widowControl/>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1.20m³/h＜地表水取水能力≤40m³/h</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2.首次出现计量设施运行不正常，且限期内未改正</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2.《黑龙江省节约用水条例》第四十四条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对伪造、涂改、冒用取水申请批准文件、取水许可证的行政处罚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20m³/h＜地表水取水能力≤40m³/h或10m³/h＜地下水取水能力≤20m³/h且限期内改正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2.《取水许可和水资源费征收管理条例》（2017年3月1日修订）第五十二条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对损毁和擅自改动计量自动监测设备的行政处罚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20m³/h＜地表水取水能力≤40m³/h或10m³/h＜地下水取水能力≤20m³/h且限期内改正</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2.《黑龙江省实施&lt;中华人民共和国水法&gt;条例》（2018年4月26日修正）第四十三条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对擅自改变水资源用途的行政处罚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20m³/h＜地表水取水能力≤40m³/h或10m³/h＜地下水取水能力≤20m³/h且限期内改正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2.《黑龙江省实施&lt;中华人民共和国水法&gt;条例》（2018年4月26日修正）第四十七条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对拒不缴纳、拖延缴纳或者拖欠水资源费的行政处罚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首次逾期不缴纳</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2.《中华人民共和国水法》（2016年7月2日修正）第七十条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对未经批准在地下水限制开采区新增取水的行政处罚</w:t>
            </w:r>
          </w:p>
        </w:tc>
        <w:tc>
          <w:tcPr>
            <w:tcW w:w="3910" w:type="dxa"/>
            <w:vAlign w:val="center"/>
          </w:tcPr>
          <w:p>
            <w:pPr>
              <w:widowControl/>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1.有计量取水口：2万m³＜地下水取水量≤5万m³且限期内改正。</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2.无计量取水口：8m³/h＜地下水取水能力≤15m³/h且限期内改正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2.《黑龙江省实施&lt;中华人民共和国水法&gt;条例》（2018年4月26日修正）第四十四条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对在地下水禁止开采区取用地下水或者原有取水设施未按照水行政主管部门要求关停的行政处罚</w:t>
            </w:r>
          </w:p>
        </w:tc>
        <w:tc>
          <w:tcPr>
            <w:tcW w:w="3910" w:type="dxa"/>
            <w:vAlign w:val="center"/>
          </w:tcPr>
          <w:p>
            <w:pPr>
              <w:widowControl/>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1.有计量取水口：2万m³＜地下水取水量≤4万m³且限期内改正。</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2.无计量取水口：6m³/h＜地下水取水能力≤12m³/h且限期内改正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2.《黑龙江省实施&lt;中华人民共和国水法&gt;条例》（2018年4月26日修正）第四十四条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对未取得取水许可证擅自凿井取水的单位和个人及施工单位的行政处罚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20m³/h＜地表水取水能力≤40m³/h或10m³/h＜地下水取水能力≤20m³/h</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2.《黑龙江省实施&lt;中华人民共和国水法&gt;条例》（2018年4月26日修正）第四十三条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对擅自停止使用取水计量设施的；不按规定提供取水、退水计量数据的行政处罚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限期内未改正，且经测算浪费水价值0.1万元（含）以上1万元以下；违法级别属于轻微违法行为范围，且经测算浪费水价值1万元以下</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2.《取水许可管理办法》第四十九条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对地下水取水工程未安装计量设施的、计量设施不合格或者运行不正常的行政处罚</w:t>
            </w:r>
          </w:p>
        </w:tc>
        <w:tc>
          <w:tcPr>
            <w:tcW w:w="3910" w:type="dxa"/>
            <w:vAlign w:val="center"/>
          </w:tcPr>
          <w:p>
            <w:pPr>
              <w:widowControl/>
              <w:spacing w:line="240" w:lineRule="auto"/>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1.10m³/h＜地下水取水能力≤20m³/h且限期内改正</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2.首次出现计量设施运行不正常，且限期内未改正</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2.《地下水管理条例》第五十六条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对报废的矿井、钻井、地下水取水工程，或者未建成、已完成勘探任务、依法应当停止取水的地下水取水工程，未按照规定封井或者回填的行政处罚</w:t>
            </w:r>
          </w:p>
        </w:tc>
        <w:tc>
          <w:tcPr>
            <w:tcW w:w="3910" w:type="dxa"/>
            <w:vAlign w:val="center"/>
          </w:tcPr>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造成危害后果轻微，且限期内改正。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2.《地下水管理条例》第五十八条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对侵占、毁坏或者擅自移动地下水监测设施设备及其标志的行政处罚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造成危害后果轻微，且限期内改正。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2.《地下水管理条例》第六十条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对以监测、勘探为目的的地下水取水工程在施工前应当备案而未备案的行政处罚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造成危害后果轻微，且限期内改正。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2.《地下水管理条例》第六十一条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水资源管理</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对地下工程建设对地下水补给、径流、排泄等造成重大不利影响的行政处罚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造成危害后果轻微，且限期内改正。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2.《地下水管理条例》第五十七条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水文</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对拒不汇交水文监测资料的行政处罚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造成危害后果轻微，且限期内改正。</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2.《中华人民共和国水文条例》（2017年3月1日修订）第四十条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水文</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对非法向社会传播（发布）水文情报预报，造成重大经济损失或者严重影响的行政处罚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首次出现，造成危害后果轻微，且限期内改正。</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2.《中华人民共和国水文条例》（2017年3月1日修订）第四十条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水文</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对侵占、毁坏水文监测设施或未经批准擅自移动、擅自使用水文监测设施的行政处罚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造成危害后果轻微，且限期内改正。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2.《中华人民共和国水文条例》（2017年3月1日修订）第四十一条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水文</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在水文监测环境保护范围（水域）内，种植高秆作物、堆放物料、修建建筑物、停靠船只，取土、挖砂、采石、淘金、爆破和倾倒废弃物，在监测断面取水、排污或者在过河设备、气象观测场、监测断面的上空架设线路及其他对水文监测有影响的活动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造成危害后果轻微，且限期内改正。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2.《中华人民共和国水文条例》（2017年3月1日修订）第四十二条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水文</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对不符合条件从事水文活动的水文水资源调查评价单位的行政处罚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造成危害后果轻微，且限期内改正。</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2.《中华人民共和国水文条例》（2017年3月1日修订）第三十八条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水文</w:t>
            </w:r>
          </w:p>
        </w:tc>
        <w:tc>
          <w:tcPr>
            <w:tcW w:w="1941" w:type="dxa"/>
            <w:vAlign w:val="center"/>
          </w:tcPr>
          <w:p>
            <w:pPr>
              <w:widowControl/>
              <w:spacing w:line="24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擅自转让、转借、出版水文机构提供的水文监测资料或者将其用于其他营利性活动的行政处罚。</w:t>
            </w:r>
          </w:p>
        </w:tc>
        <w:tc>
          <w:tcPr>
            <w:tcW w:w="3910"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造成危害后果轻微，且限期内改正。</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2.《黑龙江省水文管理办法》第三十四条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节水管理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对建设项目的节水设施没有建成或者没有达到国家规定的要</w:t>
            </w:r>
            <w:r>
              <w:rPr>
                <w:rFonts w:hint="eastAsia" w:ascii="宋体" w:hAnsi="宋体" w:eastAsia="宋体" w:cs="宋体"/>
                <w:sz w:val="21"/>
                <w:szCs w:val="21"/>
                <w:lang w:eastAsia="zh-CN"/>
              </w:rPr>
              <w:t>求</w:t>
            </w:r>
            <w:r>
              <w:rPr>
                <w:rFonts w:hint="eastAsia" w:ascii="宋体" w:hAnsi="宋体" w:eastAsia="宋体" w:cs="宋体"/>
                <w:sz w:val="21"/>
                <w:szCs w:val="21"/>
              </w:rPr>
              <w:t>，擅自投入使用的行政处罚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限期内停止使用并改正，违法行为轻微，经测算浪费水价值1万元（含）以上5万元以下</w:t>
            </w:r>
            <w:r>
              <w:rPr>
                <w:rFonts w:hint="eastAsia" w:ascii="宋体" w:hAnsi="宋体" w:eastAsia="宋体" w:cs="宋体"/>
                <w:sz w:val="21"/>
                <w:szCs w:val="21"/>
                <w:lang w:eastAsia="zh-CN"/>
              </w:rPr>
              <w:t>。</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2.《中华人民共和国水法》（2016年7月2日修正）第七十一条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spacing w:line="24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节水管理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对经营高耗水服务业未采取节水工艺和安装节水设施、器具的行政处罚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限期内未改正，且违法行为轻微，且经测算浪费水价值0.1万元（含）以上3万元以下</w:t>
            </w:r>
            <w:r>
              <w:rPr>
                <w:rFonts w:hint="eastAsia" w:ascii="宋体" w:hAnsi="宋体" w:eastAsia="宋体" w:cs="宋体"/>
                <w:sz w:val="21"/>
                <w:szCs w:val="21"/>
                <w:lang w:eastAsia="zh-CN"/>
              </w:rPr>
              <w:t>。</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2.《黑龙江省实施&lt;中华人民共和国水法&gt;条例》（2018年4月26日修正）第四十六条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节水管理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对未及时修复用水设施造成水漏失或者未及时关闭用水阀门</w:t>
            </w:r>
            <w:r>
              <w:rPr>
                <w:rFonts w:hint="eastAsia" w:ascii="宋体" w:hAnsi="宋体" w:eastAsia="宋体" w:cs="宋体"/>
                <w:sz w:val="21"/>
                <w:szCs w:val="21"/>
                <w:lang w:eastAsia="zh-CN"/>
              </w:rPr>
              <w:t>造</w:t>
            </w:r>
            <w:r>
              <w:rPr>
                <w:rFonts w:hint="eastAsia" w:ascii="宋体" w:hAnsi="宋体" w:eastAsia="宋体" w:cs="宋体"/>
                <w:sz w:val="21"/>
                <w:szCs w:val="21"/>
              </w:rPr>
              <w:t>成水流失的行政处罚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限期内完成改正，且经测算浪费水价值0.1万元以下</w:t>
            </w:r>
            <w:r>
              <w:rPr>
                <w:rFonts w:hint="eastAsia" w:ascii="宋体" w:hAnsi="宋体" w:eastAsia="宋体" w:cs="宋体"/>
                <w:sz w:val="21"/>
                <w:szCs w:val="21"/>
                <w:lang w:eastAsia="zh-CN"/>
              </w:rPr>
              <w:t>。</w:t>
            </w:r>
          </w:p>
        </w:tc>
        <w:tc>
          <w:tcPr>
            <w:tcW w:w="3751" w:type="dxa"/>
            <w:vAlign w:val="center"/>
          </w:tcPr>
          <w:p>
            <w:pPr>
              <w:widowControl/>
              <w:spacing w:line="240" w:lineRule="auto"/>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spacing w:line="240" w:lineRule="auto"/>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2.《黑龙江省实施&lt;中华人民共和国水法&gt;条例》（2018年4月26日修正）第四十七条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节水管理</w:t>
            </w:r>
          </w:p>
        </w:tc>
        <w:tc>
          <w:tcPr>
            <w:tcW w:w="1941" w:type="dxa"/>
            <w:vAlign w:val="center"/>
          </w:tcPr>
          <w:p>
            <w:pPr>
              <w:widowControl/>
              <w:spacing w:line="40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rPr>
              <w:t>对擅自停止使用节水设施的行政处罚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限期内未改正，且经测算浪费水价值0.1万元（含）以上1万元以下</w:t>
            </w:r>
          </w:p>
        </w:tc>
        <w:tc>
          <w:tcPr>
            <w:tcW w:w="3751" w:type="dxa"/>
            <w:vAlign w:val="center"/>
          </w:tcPr>
          <w:p>
            <w:pPr>
              <w:widowControl/>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2.《黑龙江省节约用水条例》第四十三条</w:t>
            </w:r>
          </w:p>
        </w:tc>
        <w:tc>
          <w:tcPr>
            <w:tcW w:w="172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1.采取“双随机一公开”、“四不两直”方式监管。</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240" w:lineRule="auto"/>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对建设单位将工程发包给不具有相应资质条件的承包单位行为的行政处罚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2.《建设工程质量管理条例》（2019年4月23日修订）第五十四条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对建设单位将建筑工程肢解发包行为的行政处罚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2.《建设工程质量管理条例》（2019年4月23日修订）第五十五条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对建设单位任意压缩合理工期行为的行政处罚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2.《建设工程质量管理条例》（2019年4月23日修订）第五十六条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对建设单位明示或者暗示设计单位或者施工单位违反工程建设强制性标准，降低工程质量行为的行政处罚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2.《建设工程质量管理条例》（2019年4月23日修订）第五十六条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对建设单位建设项目必须实行工程监理而未实行工程监理行为的行政处罚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2.《建设工程质量管理条例》（2019年4月23日修订）第五十六条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对建设单位未按照国家规定办理工程质量监督手续行为的行政处罚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2.《建设工程质量管理条例》（2019年4月23日修订）第五十六条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对建设单位明示或者暗示施工单位使用不合格的建筑材料、建筑构配件和设备行为的行政处罚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2.《建设工程质量管理条例》（2019年4月23日修订）第五十六条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对工程监理单位超越本单位资质等级承揽工程行为的行政处罚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对工程监理单位未取得资质证书承揽工程行为的行政处罚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对工程监理单位以欺骗手段取得资质证书承揽工程行为的行政处罚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对工程监理单位允许其他单位或者个人以本单位名义承揽工程行为的行政处罚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对工程监理单位转让工程监理业务行为的行政处罚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对工程监理单位与建设单位或者建筑施工企业串通，弄虚作假、降低工程质量行为的行政处罚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对工程监理单位将不合格的建设工程、建筑材料、建筑构配件和设备按照合格签字行为的行政处罚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对工程监理单位与被监理工程的施工承包单位以及建筑材料、建筑构配件和设备供应单位有隶属关系或者其他利害关系承担该项建设工程的监理业务行为的行政处罚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未造成质量事故，且合同约定监理酬金≥5万元，</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对监理单位聘用无相应监理人员资格的人员从事监理业务行为的行政处罚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2.《水利工程建设监理规定》第三十条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对监理单位隐瞒有关情况、拒绝提供材料或者提供虚假材料的行为的行政处罚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2.《水利工程建设监理规定》第三十条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对施工单位超越本单位资质等级承揽工程行为的行政处罚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2.《水利工程建设监理规定》第三十条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对施工单位未取得资质证书承揽工程的行政处罚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对施工单位以欺骗手段取得资质证书承揽工程行为的行政处罚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对施工单位允许其他单位或者个人以本单位名义承揽工程行为的行政处罚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对施工单位将承包的工程转包的或者违法分包行为的行政处罚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对施工单位在施工中偷工减料行为的行政处罚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对施工单位使用不合格的建筑材料、建筑构配件和设备的行政处罚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对施工单位有不按照工程设计图纸或者施工技术标准施工行为的行政处罚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2.《建设工程质量管理条例》（2019年4月23日修订）第六十四条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对施工单位未对建筑材料、建筑构配件、设备和商品混凝土进行检验行为的行政处罚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对施工单位未对涉及结构安全的试块、试件以及有关材料取样检测行为的行政处罚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对施工单位不履行保修义务或者拖延履行保修义务行为的行政处罚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对勘察、设计单位超越本单位资质等级承揽工程行为的行政处罚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对勘察、设计单位未取得资质证书承揽工程行为的行政处罚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对勘察、设计单位以欺骗手段取得资质证书承揽工程行为的行政处罚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对勘察、设计单位允许其他单位或者个人以本单位名义承揽工程行为的行政处罚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对勘察、设计单位将承包的工程转包的或者违法分包行为的行政处罚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对勘察单位未按照工程建设强制性标准进行勘察行为的行政处罚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对设计单位未根据勘察成果文件进行工程设计的行政处罚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对设计单位指定建筑材料、建筑构配件的生产厂、供应商的行政处罚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对设计单位未按照工程建设强制性标准进行设计的行政处罚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2.《建设工程质量管理条例》（2019年4月23日修订）第六十三条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对建设工程勘察、设计注册执业人员和其他专业技术人员未受聘于一个建设工程勘察、设计单位或者同时受聘于两个以上建设工程勘察、设计单位，从事建设工程勘察、设计活动的行政处罚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2.《建设工程勘察设计管理条例》（2017年10月7日修订）第三十七条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对未取得相应的资质，擅自承担检测业务的行政处罚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2.《水利工程质量检测管理规定》第二十四条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对检测单位超出资质等级范围从事检测活动的行政处罚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对检测单位涂改、倒卖、出租、出借或者以其他形式非法转让《资质等级证书》行为的行政处罚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对检测单位使用不符合条件的检测人员的行政处罚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对检测单位未按规定在质量检测报告上签字盖章的行政处罚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未造成工程质量事故，且合同约定检测费≥1万元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对检测单位未按照国家和行业标准进行检测的行政处罚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对检测单位未按规定上报发现的违法违规行为和检测不合格事项的行政处罚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对检测单位档案资料管理混乱，造成检测数据无法追溯的行政处罚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未造成工程质量事故，且合同约定检测费≥1万元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对检测单位转包、违规分包检测业务的行政处罚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对检测单位伪造检测数据，出具虚假质量检测报告的行政处罚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对检测人员从事质量检测活动中，不如实记录，随意取舍检测数据的行政处罚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未造成工程质量事故，且合同约定检测费≥1万元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2.《水利工程质量检测管理规定》第三十条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对检测人员弄虚作假、伪造数据行为的行政处罚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2.《水利工程质量检测管理规定》第三十条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对检测人员未执行法律、法规和强制性标准的行政处罚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2.《水利工程质量检测管理规定》第三十条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对检测单位隐瞒有关情况或者提供虚假材料申请资质行为的行政处罚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隐瞒有关情况，未提交虚假材料，限期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对检测单位以欺骗、贿赂等不正当手段取得《资质等级证书》的行政处罚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对委托方委托未取得相应资质的检测单位进行检测的行政处罚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对委托方明示或暗示检测单位出具虚假检测报告、篡改或伪造检测报告行为的行政处罚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对委托方送检试样弄虚作假的行政处罚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2.《水利工程质量检测管理规定》第二十九条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对在工程发包与承包中索贿、受贿、行贿的行政处罚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color w:val="auto"/>
                <w:sz w:val="21"/>
                <w:szCs w:val="21"/>
                <w:highlight w:val="none"/>
              </w:rPr>
              <w:t>索贿、受贿、行贿</w:t>
            </w:r>
            <w:r>
              <w:rPr>
                <w:rFonts w:hint="eastAsia" w:ascii="宋体" w:hAnsi="宋体" w:eastAsia="宋体" w:cs="宋体"/>
                <w:b w:val="0"/>
                <w:bCs w:val="0"/>
                <w:color w:val="auto"/>
                <w:sz w:val="21"/>
                <w:szCs w:val="21"/>
                <w:highlight w:val="none"/>
                <w:lang w:val="en-US" w:eastAsia="zh-CN"/>
              </w:rPr>
              <w:t>金额</w:t>
            </w:r>
            <w:r>
              <w:rPr>
                <w:rFonts w:hint="eastAsia" w:ascii="宋体" w:hAnsi="宋体" w:eastAsia="宋体" w:cs="宋体"/>
                <w:b w:val="0"/>
                <w:bCs w:val="0"/>
                <w:color w:val="auto"/>
                <w:sz w:val="21"/>
                <w:szCs w:val="21"/>
                <w:highlight w:val="none"/>
              </w:rPr>
              <w:t>&lt;</w:t>
            </w:r>
            <w:r>
              <w:rPr>
                <w:rFonts w:hint="eastAsia" w:ascii="宋体" w:hAnsi="宋体" w:eastAsia="宋体" w:cs="宋体"/>
                <w:b w:val="0"/>
                <w:bCs w:val="0"/>
                <w:color w:val="auto"/>
                <w:sz w:val="21"/>
                <w:szCs w:val="21"/>
                <w:highlight w:val="none"/>
                <w:lang w:val="en-US" w:eastAsia="zh-CN"/>
              </w:rPr>
              <w:t>5000元等</w:t>
            </w:r>
            <w:r>
              <w:rPr>
                <w:rFonts w:hint="eastAsia" w:ascii="宋体" w:hAnsi="宋体" w:eastAsia="宋体" w:cs="宋体"/>
                <w:b w:val="0"/>
                <w:bCs w:val="0"/>
                <w:color w:val="auto"/>
                <w:sz w:val="21"/>
                <w:szCs w:val="21"/>
                <w:highlight w:val="none"/>
              </w:rPr>
              <w:t>轻微</w:t>
            </w:r>
            <w:r>
              <w:rPr>
                <w:rFonts w:hint="eastAsia" w:ascii="宋体" w:hAnsi="宋体" w:eastAsia="宋体" w:cs="宋体"/>
                <w:b w:val="0"/>
                <w:bCs w:val="0"/>
                <w:color w:val="auto"/>
                <w:sz w:val="21"/>
                <w:szCs w:val="21"/>
                <w:highlight w:val="none"/>
                <w:lang w:val="en-US" w:eastAsia="zh-CN"/>
              </w:rPr>
              <w:t>违法</w:t>
            </w:r>
            <w:r>
              <w:rPr>
                <w:rFonts w:hint="eastAsia" w:ascii="宋体" w:hAnsi="宋体" w:eastAsia="宋体" w:cs="宋体"/>
                <w:b w:val="0"/>
                <w:bCs w:val="0"/>
                <w:color w:val="auto"/>
                <w:sz w:val="21"/>
                <w:szCs w:val="21"/>
                <w:highlight w:val="none"/>
              </w:rPr>
              <w:t>情节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2.《中华人民共和国招标投标法》（2017年12月27日修订）第五十三条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对未经注册，擅自以注册建设工程勘察、设计人员的名义从事建设工程勘察、设计活动的行政处罚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违法所得&lt;1万元等轻微违法情节，且未造成工程质量事故，限期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2.《建设工程勘察设计管理条例》（2017年10月7日修订）第三十六条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对未经注册，擅自以注册监理工程师的名义从事工程监理及相关业务活动、以个人名义承接业务的行为的行政处罚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没有违法所得，或违法所得&lt;1万元，限期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2.《注册监理工程师管理规定》第二十九条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对监理工程师及其他监理人员在施工、设备制造、材料供应、房地产开发等单位任职或者兼职的行为的行政处罚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没有违法所得，或违法所得&lt;1万元，限期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2.《注册监理工程师管理规定》第三十一条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监理人员利用执(从)业上的便利，索取或者收受项目法人、被监理单位以及建筑材料、建筑构配件和设备供应单位财物的，或者与被监理单位以及建筑材料、建筑构配件和设备供应单位串通，谋取不正当利益的，或者非法泄露执(从)业中应当保守的秘密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没有违法所得，或违法所得&lt;1万元，限期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2.《水利工程建设监理规定》第三十一条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对监理人员因过错造成质量事故的或者监理人员未执行法律、法规和工程建设强制性标准的行政处罚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未造成工程质量事故，限期内停止违法行为，主动消除或者减轻违法行为危害后果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2.《水利工程建设监理规定》第三十二条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对未组织竣工验收，擅自交付使用的；验收不合格，擅自交付使用的；对不合格的建设工程按照合格工程验收的行政处罚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未造成损失或质量事故，限期内停止违法行为，主动消除或者减轻违法行为危害后果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2.《建设工程质量管理条例》（2019年4月23日修订）第五十八条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对建设工程竣工验收后，建设单位未向建设行政主管部门或者其他有关部门移交建设项目档案的行政处罚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未造成损失，限期内停止违法行为，主动消除或者减轻违法行为危害后果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2.《建设工程质量管理条例》（2019年4月23日修订）第五十九条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对项目法人及其工作人员收受监理单位贿赂、索取回扣或者其他不正当利益的行政处罚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违法所得&lt;1万元等轻微违法情节,且未造成工程质量事故，限期内停止违法行为，主动消除或者减轻违法行为危害后果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2.《水利工程建设监理规定》第二十六条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水利工程质量管理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对以串通、欺诈、胁迫、贿赂等不正当竞争手段承揽监理业务的，利用工作便利与项目法人、被监理单位以及建筑材料、建筑构配件和设备供应单位串通，谋取不正当利益的行政处罚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无违法所得或违法所得&lt;1万元等轻微违法情节，且未造成工程质量事故，限期内停止违法行为，主动消除或者减轻违法行为危害后果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2.《水利工程建设监理规定》第二十八条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对必须进行招标的项目而不招标的，将必须进行招标的项目化整为零或者以其他任何方式规避招标的行政处罚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2.《中华人民共和国招标投标法》（2017年12月27日修订）第四十九条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对招标代理机构泄露应当保密的与招标投标活动有关的情况和资料的，或者与招标人、投标人串通损害国家利益、社会公共利益或者他人合法权益的行政处罚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2.《中华人民共和国招标投标法》（2017年12月27日修订）第五十条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对招标人以不合理的条件限制或者排斥潜在投标人的，对潜在投标人实行歧视待遇的，强制要求投标人组成联合体共同投标的，或者限制投标人之间竞争的行政处罚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2.《中华人民共和国招标投标法》（2017年12月27日修订）第五十一条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依法应当公开招标的项目不按照规定在指定媒介发布资格预审公告或者招标公告的、在不同媒介发布的同一招标项目的资格预审公告或者招标公告的内容不一致，影响潜在投标人申请资格预审或者投标的行政处罚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2.《中华人民共和国招标投标法实施条例》（2019年3月2日修订）第六十三条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对依法必须进行招标的项目的招标人向他人透露已获取招标文件的潜在投标人的名称、数量或者可能影响公平竞争的有关招标投标的其他情况的，或者泄露标底的行政处罚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2.《中华人民共和国招标投标法》（2017年12月27日修订）第五十二条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对投标人相互串通投标或者与招标人串通投标的，投标人以向招标人或者评标委员会成员行贿的手段谋取中标的行政处罚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2.《中华人民共和国招标投标法》（2017年12月27日修订）第五十三条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对投标人以他人名义投标或者以其他方式弄虚作假，骗取中标行为的行政处罚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2.《中华人民共和国招标投标法》（2017年12月27日修订）第五十四条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对依法必须进行招标的项目，招标人违反本法规定，与投标人就投标价格、投标方案等实质性内容进行谈判行为的行政处罚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2.《中华人民共和国招标投标法》（2017年12月27日修订）第五十五条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对招标人在评标委员会依法推荐的中标候选人以外确定中标人的，依法必须进行招标的项目在所有投标被评标委员会否决后自行确定中标人行为的行政处罚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2.《中华人民共和国招标投标法》（2017年12月27日修订）第五十七条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对中标人将中标项目转让给他人的，将中标项目肢解后分别转让给他人的，违反本法规定将中标项目的部分主体、关键性工作分包给他人的，或者分包人再次分包行为的行政处罚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转让、分包项目金额&lt;1000万元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2.《中华人民共和国招标投标法》（2017年12月27日修订）第五十八条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对招标人与中标人不按照招标文件和中标人的投标文件订立合同的，或者招标人、中标人订立背离合同实质性内容的协议行为的行政处罚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中标项目金额&lt;1000万元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2.《中华人民共和国招标投标法》（2017年12月27日修订）第五十九条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对非因不可抗力原因，中标人不履行与招标人订立的合同的、不按照与招标人订立的合同履行义务行为的行政处罚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中标项目金额&lt;1000万元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2.《中华人民共和国招标投标法》（2017年12月27日修订）第六十条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2.《中华人民共和国招标投标法实施条例》（2019年3月2日修订）第六十四条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对招标代理机构在所代理的招标项目中投标、代理投标或者向该项目投标人提供咨询的，接受委托编制标底的中介机构参加受托编制标底项目的投标或者为该项目的投标人编制投标文件、提供咨询的行政处罚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2.《中华人民共和国招标投标法》（2017年12月27日修订）第五十条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对招标人超过本条例规定的比例收取投标保证金、履约保证金或者不按照规定退还投标保证金及银行同期存款利息的行政处罚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20万元</w:t>
            </w: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，或者项目总投资</w:t>
            </w:r>
            <w:r>
              <w:rPr>
                <w:rFonts w:hint="eastAsia" w:ascii="宋体" w:hAnsi="宋体" w:eastAsia="宋体" w:cs="宋体"/>
                <w:color w:val="auto"/>
                <w:sz w:val="21"/>
                <w:szCs w:val="21"/>
                <w:highlight w:val="none"/>
              </w:rPr>
              <w:t>&lt;</w:t>
            </w:r>
            <w:r>
              <w:rPr>
                <w:rFonts w:hint="eastAsia" w:ascii="宋体" w:hAnsi="宋体" w:eastAsia="宋体" w:cs="宋体"/>
                <w:color w:val="auto"/>
                <w:sz w:val="21"/>
                <w:szCs w:val="21"/>
                <w:highlight w:val="none"/>
                <w:lang w:val="en-US" w:eastAsia="zh-CN"/>
              </w:rPr>
              <w:t>20万元，限期</w:t>
            </w:r>
            <w:r>
              <w:rPr>
                <w:rFonts w:hint="eastAsia" w:ascii="宋体" w:hAnsi="宋体" w:eastAsia="宋体" w:cs="宋体"/>
                <w:color w:val="auto"/>
                <w:sz w:val="21"/>
                <w:szCs w:val="21"/>
                <w:highlight w:val="none"/>
                <w:u w:val="none"/>
                <w:lang w:val="en-US" w:eastAsia="zh-CN"/>
              </w:rPr>
              <w:t>内停止违法行为，主动消除或者减轻违法行为危害后果，但</w:t>
            </w:r>
            <w:r>
              <w:rPr>
                <w:rFonts w:hint="eastAsia" w:ascii="宋体" w:hAnsi="宋体" w:eastAsia="宋体" w:cs="宋体"/>
                <w:color w:val="auto"/>
                <w:sz w:val="21"/>
                <w:szCs w:val="21"/>
                <w:highlight w:val="none"/>
                <w:lang w:val="en-US" w:eastAsia="zh-CN"/>
              </w:rPr>
              <w:t>未改正</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2.《中华人民共和国招标投标法实施条例》（2019年3月2日修订）第六十六条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对依法必须进行招标的项目的招标人不按照规定组建评标委员会，或者确定、更换评标委员会成员违反招标投标法和本条例规定的行政处罚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2.《中华人民共和国招标投标法实施条例》（2019年3月2日修订）第七十条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对招标人无正当理由不发出中标通知书的、不按照规定确定中标人的、中标通知书发出后无正当理由改变中标结果的、无正当理由不与中标人订立合同的在订立合同时向中标人提出附加条件的行政处罚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2.《中华人民共和国招标投标法实施条例》（2019年3月2日修订）第七十三条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对中标人无正当理由不与招标人订立合同，在签订合同时向招标人提出附加条件，或者不按照招标文件要求提交履约保证金的行政处罚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2.《中华人民共和国招标投标法实施条例》（2019年3月2日修订）第七十四条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对取得招标职业资格的专业人员违反国家有关规定办理招标业务的行政处罚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2.《中华人民共和国招标投标法实施条例》（2019年3月2日修订）第七十八条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t>对招标投标活动当事人和电子招标投标系统运营机构伪造、篡改、损毁招标投标信息，或者以其他方式弄虚作假的行政处罚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2.《中华人民共和国招标投标法》（2017年12月27日修订）第五十四条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水利工程建设项目招标投标管理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 w:val="21"/>
                <w:szCs w:val="21"/>
                <w:highlight w:val="none"/>
                <w:lang w:val="en-US" w:eastAsia="zh-CN" w:bidi="ar"/>
              </w:rPr>
              <w:fldChar w:fldCharType="begin"/>
            </w:r>
            <w:r>
              <w:rPr>
                <w:rFonts w:hint="eastAsia" w:ascii="宋体" w:hAnsi="宋体" w:eastAsia="宋体" w:cs="宋体"/>
                <w:color w:val="auto"/>
                <w:kern w:val="0"/>
                <w:sz w:val="21"/>
                <w:szCs w:val="21"/>
                <w:highlight w:val="none"/>
                <w:lang w:val="en-US" w:eastAsia="zh-CN" w:bidi="ar"/>
              </w:rPr>
              <w:instrText xml:space="preserve"> HYPERLINK "http://111.41.57.129:21750/Pages/SB/SBXXInfo.aspx?type=LR&amp;ID=1146905" </w:instrText>
            </w:r>
            <w:r>
              <w:rPr>
                <w:rFonts w:hint="eastAsia" w:ascii="宋体" w:hAnsi="宋体" w:eastAsia="宋体" w:cs="宋体"/>
                <w:color w:val="auto"/>
                <w:kern w:val="0"/>
                <w:sz w:val="21"/>
                <w:szCs w:val="21"/>
                <w:highlight w:val="none"/>
                <w:lang w:val="en-US" w:eastAsia="zh-CN" w:bidi="ar"/>
              </w:rPr>
              <w:fldChar w:fldCharType="separate"/>
            </w:r>
            <w:r>
              <w:rPr>
                <w:rFonts w:hint="eastAsia" w:ascii="宋体" w:hAnsi="宋体" w:eastAsia="宋体" w:cs="宋体"/>
                <w:color w:val="auto"/>
                <w:kern w:val="0"/>
                <w:sz w:val="21"/>
                <w:szCs w:val="21"/>
                <w:highlight w:val="none"/>
                <w:lang w:val="en-US" w:eastAsia="zh-CN" w:bidi="ar"/>
              </w:rPr>
              <w:t>对招标投标活动当事人和电子招标投标系统运营机构协助招标人、投标人串通投标的行政处罚</w:t>
            </w:r>
            <w:r>
              <w:rPr>
                <w:rFonts w:hint="eastAsia" w:ascii="宋体" w:hAnsi="宋体" w:eastAsia="宋体" w:cs="宋体"/>
                <w:color w:val="auto"/>
                <w:kern w:val="0"/>
                <w:sz w:val="21"/>
                <w:szCs w:val="21"/>
                <w:highlight w:val="none"/>
                <w:lang w:val="en-US" w:eastAsia="zh-CN" w:bidi="ar"/>
              </w:rPr>
              <w:fldChar w:fldCharType="end"/>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项目总投资&lt;1000万元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限期</w:t>
            </w:r>
            <w:r>
              <w:rPr>
                <w:rFonts w:hint="eastAsia" w:ascii="宋体" w:hAnsi="宋体" w:eastAsia="宋体" w:cs="宋体"/>
                <w:color w:val="auto"/>
                <w:sz w:val="21"/>
                <w:szCs w:val="21"/>
                <w:highlight w:val="none"/>
                <w:u w:val="none"/>
                <w:lang w:val="en-US" w:eastAsia="zh-CN"/>
              </w:rPr>
              <w:t>内停止违法行为，主动消除或者减轻违法行为危害后果</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2.《中华人民共和国招标投标法》（2017年12月27日修订）第五十三条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对在河道管理范围内建设妨碍行洪的建筑物、构筑物的行政处罚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1%≤占河道宽度≤5%或20㎡≤占河道面积≤100㎡或1%≤占河道断面≤3%</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2.《中华人民共和国水法》（2016年7月2日修正）第六十五条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对河道、湖泊管理范围内倾倒垃圾、渣土的行政处罚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2m³≤倾倒量≤10m³</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2.《中华人民共和国防洪法》（2016年7月2日修正）第五十五条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对在江河、湖泊、水库、运河、渠道内弃置、堆放阻碍行洪的物体，且防洪法未作规定的行政处罚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10m³≤弃置、堆放量≤50m³</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2.《中华人民共和国水法》（2016年7月2日修正）第六十六条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对在河道管理范围内从事影响河势稳定、危害河岸堤防安全和其他妨碍河道行洪的活动的行政处罚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1万元≤造成损失≤4万元</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中华人民共和国行政处罚法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2021年1月22日修订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第三十二条</w:t>
            </w:r>
          </w:p>
          <w:p>
            <w:pPr>
              <w:pStyle w:val="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shd w:val="clear" w:color="auto" w:fill="FFFFFF"/>
                <w:lang w:val="en-US" w:eastAsia="zh-CN"/>
              </w:rPr>
              <w:t>2.《中华人民共和国水法》（2016年7月2日修正）第六十五条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对在江河、湖泊、水库、运河、渠道内种植阻碍行洪的林木及高秆作物，且防洪法未作规定的行政处罚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1000㎡≤占河道面积≤000㎡</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2.《中华人民共和国水法》（2016年7月2日修正）第六十六条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对围湖造地、围垦河道的行政处罚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占河道宽度≤5%或20</w:t>
            </w:r>
            <w:r>
              <w:rPr>
                <w:rFonts w:hint="eastAsia" w:ascii="宋体" w:hAnsi="宋体" w:eastAsia="宋体" w:cs="宋体"/>
                <w:sz w:val="21"/>
                <w:szCs w:val="21"/>
                <w:lang w:eastAsia="zh-CN"/>
              </w:rPr>
              <w:t>㎡＜</w:t>
            </w:r>
            <w:r>
              <w:rPr>
                <w:rFonts w:hint="eastAsia" w:ascii="宋体" w:hAnsi="宋体" w:eastAsia="宋体" w:cs="宋体"/>
                <w:sz w:val="21"/>
                <w:szCs w:val="21"/>
              </w:rPr>
              <w:t>占河道、湖泊面积≤100</w:t>
            </w:r>
            <w:r>
              <w:rPr>
                <w:rFonts w:hint="eastAsia" w:ascii="宋体" w:hAnsi="宋体" w:eastAsia="宋体" w:cs="宋体"/>
                <w:sz w:val="21"/>
                <w:szCs w:val="21"/>
                <w:lang w:eastAsia="zh-CN"/>
              </w:rPr>
              <w:t>㎡</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2.《中华人民共和国防洪法》（2016年7月2日修正）　第五十六条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对未经水行政主管部门对其工程建设方案审查同意或者未按照有关水行政主管部门审查批准的位置、界限，在河道、湖泊管理范围内从事工程设施建设活动的行政处罚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1%≤占河道宽度≤5%或20㎡≤占河道面积≤100㎡或1%≤占河道断面≤3%</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2.《中华人民共和国防洪法》（2016年7月2日修正）第五十七条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对未经水行政主管部门或者流域管理机构同意，擅自修建水工程，且防洪法未作规定的行政处罚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1%≤占河道宽度≤5%或20㎡≤占河道面积≤100㎡或1%≤占河道断面≤3%</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第六十五条　</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对未按照要求修建水工程的行政处罚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1%≤占河道宽度≤5%或20㎡≤占河道面积≤100㎡或1%≤占河道断面≤3%</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第六十五条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对未取得河道采砂许可证采砂或者在禁采区、禁采期内采砂或者未按照河道采砂许可证规定的范围和作业方式采砂的行政处罚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非法采砂量≤100m3</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rPr>
              <w:t>《黑龙江省实施〈中华人民共和国水法〉条例》第四十五条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对破坏、侵占、毁损堤防、水闸、护岸、抽水站、排水</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渠系等防洪工程和水文、通信设施以及防汛备用的器材</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、物料的行政处罚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1万元＜造成损失≤2万元</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《中华人民共和国防洪法》（2016年7月2日修正）</w:t>
            </w:r>
            <w:r>
              <w:rPr>
                <w:rFonts w:hint="eastAsia" w:ascii="宋体" w:hAnsi="宋体" w:eastAsia="宋体" w:cs="宋体"/>
                <w:sz w:val="21"/>
                <w:szCs w:val="21"/>
              </w:rPr>
              <w:t>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河湖管理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对在水工程保护范围内，从事影响水工程运行和危害水工程安全的爆破、打井、采石、取土等活动，且防洪法未作规定的行政处罚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造成损失≤2万元</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《中华人民共和国水法》（2016年7月2日修正）</w:t>
            </w:r>
            <w:r>
              <w:rPr>
                <w:rFonts w:hint="eastAsia" w:ascii="宋体" w:hAnsi="宋体" w:eastAsia="宋体" w:cs="宋体"/>
                <w:sz w:val="21"/>
                <w:szCs w:val="21"/>
              </w:rPr>
              <w:t>第七十二条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对在水利工程管理范围内堤顶、坝顶行驶重型车辆以及在堤顶、坝顶泥泞期间，行驶非防汛抢险车辆的行政处罚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超重≤20%,造成损失≤0.5万元</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《黑龙江省水利工程管理条例》（2018年6月28日修正）</w:t>
            </w:r>
            <w:r>
              <w:rPr>
                <w:rFonts w:hint="eastAsia" w:ascii="宋体" w:hAnsi="宋体" w:eastAsia="宋体" w:cs="宋体"/>
                <w:sz w:val="21"/>
                <w:szCs w:val="21"/>
              </w:rPr>
              <w:t>第三十三条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对在水利工程管理范围内非工程管理人员操作蓄水、输水、泄水等设施，强行放水、挖渠破闸、拦渠堵水的行政处罚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造成损失≤0.5万元</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《黑龙江省水利工程管理条例》（2018年6月28日修正）</w:t>
            </w:r>
            <w:r>
              <w:rPr>
                <w:rFonts w:hint="eastAsia" w:ascii="宋体" w:hAnsi="宋体" w:eastAsia="宋体" w:cs="宋体"/>
                <w:sz w:val="21"/>
                <w:szCs w:val="21"/>
              </w:rPr>
              <w:t>第三十三条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对在排涝、输水河道和渠道内设置影响行水的建筑物、障碍物或种植高杆植物的行政处罚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造成损失≤0.5万元</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《黑龙江省水利工程管理条例》（2018年6月28日修正）</w:t>
            </w:r>
            <w:r>
              <w:rPr>
                <w:rFonts w:hint="eastAsia" w:ascii="宋体" w:hAnsi="宋体" w:eastAsia="宋体" w:cs="宋体"/>
                <w:sz w:val="21"/>
                <w:szCs w:val="21"/>
              </w:rPr>
              <w:t>第三十三条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对在限制航速的河段内超速行驶船舶的行政处罚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超速≤20%</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spacing w:beforeLines="0" w:afterLines="0"/>
              <w:jc w:val="left"/>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sz w:val="21"/>
                <w:szCs w:val="21"/>
                <w:lang w:eastAsia="zh-CN"/>
              </w:rPr>
              <w:t>《黑龙江省水利工程管理条例》（2018年6月28日修正）</w:t>
            </w:r>
            <w:r>
              <w:rPr>
                <w:rFonts w:hint="eastAsia" w:ascii="宋体" w:hAnsi="宋体" w:eastAsia="宋体" w:cs="宋体"/>
                <w:sz w:val="21"/>
                <w:szCs w:val="21"/>
              </w:rPr>
              <w:t>第三十三条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水利工程管理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对在水利工程管理范围内扒口、取土、打井、钻探、挖掘、埋坟、建房、垦种和破坏林木、草皮等其他危害水利工程安全行为的行政处罚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造成损失≤5000元</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2.《黑龙江省水利工程管理条例》（2018年6月28日修正）第十一条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1.列入</w:t>
            </w:r>
            <w:r>
              <w:rPr>
                <w:rFonts w:hint="eastAsia" w:ascii="宋体" w:hAnsi="宋体" w:eastAsia="宋体" w:cs="宋体"/>
                <w:color w:val="auto"/>
                <w:sz w:val="21"/>
                <w:szCs w:val="21"/>
              </w:rPr>
              <w:t>重点抽查检查对象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“双随机，一公开”检查、“四不两直”检查。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水土保持</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对在崩塌、滑坡危险区或者泥石流易发区从事取土、挖砂、采石等可能造成水土流失活动的行政处罚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0"/>
                <w:sz w:val="21"/>
                <w:szCs w:val="21"/>
                <w:lang w:val="en-US" w:eastAsia="zh-CN" w:bidi="ar"/>
              </w:rPr>
              <w:t>5立方米≤取土、挖砂、采石方量&lt;10立方米。</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2.《中华人民共和国水土保持法》（2010年12月25日修订）第四十八条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kern w:val="2"/>
                <w:sz w:val="21"/>
                <w:szCs w:val="21"/>
                <w:lang w:val="en-US" w:eastAsia="zh-CN" w:bidi="ar-SA"/>
              </w:rPr>
              <w:t>3.《黑龙江省水土保持条例》第四十七条　</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水土保持</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对在禁止开垦坡度以上陡坡地开垦种植农作物，或者在禁止开垦、开发的植物保护带内开垦、开发的行政处罚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1000平方米≤开垦、开发面积&lt;2000平方米，限期内改正。</w:t>
            </w:r>
          </w:p>
        </w:tc>
        <w:tc>
          <w:tcPr>
            <w:tcW w:w="3751" w:type="dxa"/>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《中华人民共和国水土保持法》（2010年12月25日修订）第四十九条</w:t>
            </w:r>
          </w:p>
          <w:p>
            <w:pPr>
              <w:keepNext w:val="0"/>
              <w:keepLines w:val="0"/>
              <w:pageBreakBefore w:val="0"/>
              <w:widowControl/>
              <w:numPr>
                <w:ilvl w:val="0"/>
                <w:numId w:val="3"/>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《黑龙江省水土保持条例》第四十八条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水土保持</w:t>
            </w:r>
          </w:p>
        </w:tc>
        <w:tc>
          <w:tcPr>
            <w:tcW w:w="194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对采集发菜，或者在水土流失重点预防区和重点治理区铲草皮、挖树兜、滥挖虫草、甘草、麻黄等的行政处罚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1000平方米≤采挖面积&lt;2000平方米，限期内改正。</w:t>
            </w:r>
          </w:p>
        </w:tc>
        <w:tc>
          <w:tcPr>
            <w:tcW w:w="375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2.《中华人民共和国水土保持法》（2010年12月25日修订）第五十一条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水土保持</w:t>
            </w:r>
          </w:p>
        </w:tc>
        <w:tc>
          <w:tcPr>
            <w:tcW w:w="194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对在林区采伐林木不依法采取防止水土流失措施的行政处罚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1000平方米≤造成水土流失面积&lt;2000平方米，限期内改正。</w:t>
            </w:r>
          </w:p>
        </w:tc>
        <w:tc>
          <w:tcPr>
            <w:tcW w:w="375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2.《中华人民共和国水土保持法》（2010年12月25日修订）第五十二条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水土保持</w:t>
            </w:r>
          </w:p>
        </w:tc>
        <w:tc>
          <w:tcPr>
            <w:tcW w:w="194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对依法应当编制水土保持方案的生产建设项目，未编制水土保持方案或者编制的水土保持方案未经批准而开工建设的行政处罚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逾期不补办手续，征占地面积≤1万平方米。</w:t>
            </w:r>
          </w:p>
        </w:tc>
        <w:tc>
          <w:tcPr>
            <w:tcW w:w="375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2.《中华人民共和国水土保持法》（2010年12月25日修订）第五十三条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水土保持</w:t>
            </w:r>
          </w:p>
        </w:tc>
        <w:tc>
          <w:tcPr>
            <w:tcW w:w="194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生产建设项目的地点、规模发生重大变化，未补充、修改水土保持方案，或者补充、修改的水土保持方案未经原审批机关批准，或者水土保持方案实施过程中，未经原审批机关批准，对水土保持措施作出重大变更的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逾期不补办手续，征占地面积≤1万平方米。</w:t>
            </w:r>
          </w:p>
        </w:tc>
        <w:tc>
          <w:tcPr>
            <w:tcW w:w="375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2.《中华人民共和国水土保持法》（2010年12月25日修订）第五十三条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水土保持</w:t>
            </w:r>
          </w:p>
        </w:tc>
        <w:tc>
          <w:tcPr>
            <w:tcW w:w="194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对水土保持设施未经验收或者验收不合格将生产建设项目投产使用的行政处罚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5000平方米≤征占地面积&lt;2万平方米；</w:t>
            </w:r>
          </w:p>
        </w:tc>
        <w:tc>
          <w:tcPr>
            <w:tcW w:w="375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2.《中华人民共和国水土保持法》（2010年12月25日修订）第五十四条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水土保持</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对在水土保持方案确定的专门存放地以外的区域倾倒砂、石、土、矸石、尾矿、废渣等的行政处罚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倾倒数量≤30立方米；</w:t>
            </w:r>
          </w:p>
        </w:tc>
        <w:tc>
          <w:tcPr>
            <w:tcW w:w="375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2.《中华人民共和国水土保持法》（2010年12月25日修订）第五十五条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灌区管理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未经水行政主管部门批准占用农业灌溉水源、灌排工程造成灌排工程报废或者失去部分功能的处罚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造成工程失去功能≤20%，并期限内及时恢复原状，未造成危害后果的。</w:t>
            </w:r>
          </w:p>
        </w:tc>
        <w:tc>
          <w:tcPr>
            <w:tcW w:w="375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2.《黑龙江省农田水利条例》(2018年9月28日修正)第四十一条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农田水利工程</w:t>
            </w:r>
          </w:p>
        </w:tc>
        <w:tc>
          <w:tcPr>
            <w:tcW w:w="1941" w:type="dxa"/>
            <w:vAlign w:val="center"/>
          </w:tcPr>
          <w:p>
            <w:pPr>
              <w:widowControl/>
              <w:spacing w:line="400" w:lineRule="exact"/>
              <w:jc w:val="left"/>
              <w:textAlignment w:val="center"/>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对侵占、损毁农田水利工程设施，以及有危害农田水利工程设施安全的爆破、打井、采石、取土等行为的行政处罚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造成农田水利工程设施失去功能≤20%，并期限内及时恢复原状，未造成危害后果的。</w:t>
            </w:r>
          </w:p>
        </w:tc>
        <w:tc>
          <w:tcPr>
            <w:tcW w:w="375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2.《中华人民共和国水法》（2016年7月2日修正）第七十二条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bCs w:val="0"/>
                <w:i w:val="0"/>
                <w:snapToGrid w:val="0"/>
                <w:color w:val="000000"/>
                <w:kern w:val="0"/>
                <w:sz w:val="21"/>
                <w:szCs w:val="21"/>
                <w:u w:val="none" w:color="auto"/>
                <w:lang w:val="en-US" w:eastAsia="zh-CN" w:bidi="ar-SA"/>
              </w:rPr>
            </w:pPr>
            <w:r>
              <w:rPr>
                <w:rFonts w:hint="eastAsia" w:ascii="宋体" w:hAnsi="宋体" w:eastAsia="宋体" w:cs="宋体"/>
                <w:color w:val="000000"/>
                <w:kern w:val="0"/>
                <w:sz w:val="21"/>
                <w:szCs w:val="21"/>
                <w:lang w:val="en-US" w:eastAsia="zh-CN" w:bidi="ar"/>
              </w:rPr>
              <w:t>3.《农田水利条例》第四十四条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蓄滞洪区</w:t>
            </w:r>
          </w:p>
        </w:tc>
        <w:tc>
          <w:tcPr>
            <w:tcW w:w="1941" w:type="dxa"/>
            <w:vAlign w:val="center"/>
          </w:tcPr>
          <w:p>
            <w:pPr>
              <w:pStyle w:val="3"/>
              <w:numPr>
                <w:ilvl w:val="0"/>
                <w:numId w:val="0"/>
              </w:numPr>
              <w:ind w:left="0" w:leftChars="0" w:right="0" w:rightChars="0" w:firstLine="0" w:firstLineChars="0"/>
              <w:jc w:val="left"/>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bCs w:val="0"/>
                <w:snapToGrid/>
                <w:color w:val="000000"/>
                <w:kern w:val="0"/>
                <w:sz w:val="21"/>
                <w:szCs w:val="21"/>
                <w:lang w:val="en-US" w:eastAsia="zh-CN"/>
              </w:rPr>
              <w:t>对在蓄滞洪区内建设非防洪建设项目，未编制洪水影响评价报告的行政处罚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kern w:val="2"/>
                <w:sz w:val="21"/>
                <w:szCs w:val="21"/>
                <w:u w:val="none" w:color="auto"/>
                <w:lang w:val="en-US" w:eastAsia="zh-CN" w:bidi="ar-SA"/>
              </w:rPr>
            </w:pPr>
            <w:r>
              <w:rPr>
                <w:rFonts w:hint="eastAsia" w:ascii="宋体" w:hAnsi="宋体" w:eastAsia="宋体" w:cs="宋体"/>
                <w:sz w:val="21"/>
                <w:szCs w:val="21"/>
                <w:u w:val="none" w:color="auto"/>
                <w:lang w:val="en-US" w:eastAsia="zh-CN"/>
              </w:rPr>
              <w:t>20㎡</w:t>
            </w:r>
            <w:r>
              <w:rPr>
                <w:rFonts w:hint="eastAsia" w:ascii="宋体" w:hAnsi="宋体" w:eastAsia="宋体" w:cs="宋体"/>
                <w:sz w:val="21"/>
                <w:szCs w:val="21"/>
                <w:u w:val="none" w:color="auto"/>
              </w:rPr>
              <w:t>≤</w:t>
            </w:r>
            <w:r>
              <w:rPr>
                <w:rFonts w:hint="eastAsia" w:ascii="宋体" w:hAnsi="宋体" w:eastAsia="宋体" w:cs="宋体"/>
                <w:sz w:val="21"/>
                <w:szCs w:val="21"/>
                <w:u w:val="none" w:color="auto"/>
                <w:lang w:eastAsia="zh-CN"/>
              </w:rPr>
              <w:t>占地面积＜</w:t>
            </w:r>
            <w:r>
              <w:rPr>
                <w:rFonts w:hint="eastAsia" w:ascii="宋体" w:hAnsi="宋体" w:eastAsia="宋体" w:cs="宋体"/>
                <w:sz w:val="21"/>
                <w:szCs w:val="21"/>
                <w:u w:val="none" w:color="auto"/>
                <w:lang w:val="en-US" w:eastAsia="zh-CN"/>
              </w:rPr>
              <w:t>100㎡。</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bCs w:val="0"/>
                <w:i w:val="0"/>
                <w:snapToGrid w:val="0"/>
                <w:color w:val="000000"/>
                <w:kern w:val="0"/>
                <w:sz w:val="21"/>
                <w:szCs w:val="21"/>
                <w:u w:val="none" w:color="auto"/>
                <w:lang w:val="en-US" w:eastAsia="zh-CN"/>
              </w:rPr>
            </w:pPr>
            <w:r>
              <w:rPr>
                <w:rFonts w:hint="eastAsia" w:ascii="宋体" w:hAnsi="宋体" w:eastAsia="宋体" w:cs="宋体"/>
                <w:bCs w:val="0"/>
                <w:i w:val="0"/>
                <w:snapToGrid w:val="0"/>
                <w:color w:val="000000"/>
                <w:kern w:val="0"/>
                <w:sz w:val="21"/>
                <w:szCs w:val="21"/>
                <w:u w:val="none" w:color="auto"/>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bCs w:val="0"/>
                <w:i w:val="0"/>
                <w:snapToGrid w:val="0"/>
                <w:color w:val="000000"/>
                <w:kern w:val="0"/>
                <w:sz w:val="21"/>
                <w:szCs w:val="21"/>
                <w:u w:val="none" w:color="auto"/>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bCs w:val="0"/>
                <w:i w:val="0"/>
                <w:snapToGrid w:val="0"/>
                <w:color w:val="000000"/>
                <w:kern w:val="0"/>
                <w:sz w:val="21"/>
                <w:szCs w:val="21"/>
                <w:u w:val="none" w:color="auto"/>
                <w:lang w:val="en-US" w:eastAsia="zh-CN" w:bidi="ar-SA"/>
              </w:rPr>
            </w:pPr>
            <w:r>
              <w:rPr>
                <w:rFonts w:hint="eastAsia" w:ascii="宋体" w:hAnsi="宋体" w:eastAsia="宋体" w:cs="宋体"/>
                <w:bCs w:val="0"/>
                <w:i w:val="0"/>
                <w:snapToGrid w:val="0"/>
                <w:color w:val="000000"/>
                <w:kern w:val="0"/>
                <w:sz w:val="21"/>
                <w:szCs w:val="21"/>
                <w:u w:val="none" w:color="auto"/>
                <w:lang w:val="en-US" w:eastAsia="zh-CN"/>
              </w:rPr>
              <w:t>2.</w:t>
            </w:r>
            <w:r>
              <w:rPr>
                <w:rFonts w:hint="eastAsia" w:ascii="宋体" w:hAnsi="宋体" w:eastAsia="宋体" w:cs="宋体"/>
                <w:sz w:val="21"/>
                <w:szCs w:val="21"/>
                <w:lang w:eastAsia="zh-CN"/>
              </w:rPr>
              <w:t>《中华人民共和国防洪法》（2016年7月2日修正）</w:t>
            </w:r>
            <w:r>
              <w:rPr>
                <w:rFonts w:hint="eastAsia" w:ascii="宋体" w:hAnsi="宋体" w:eastAsia="宋体" w:cs="宋体"/>
                <w:sz w:val="21"/>
                <w:szCs w:val="21"/>
              </w:rPr>
              <w:t>第五十八条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1.加大蓄滞洪区内洪水影响评价报告审批宣传力度；纳入年度监督检查计划，对蓄滞洪区内建设项目检查。</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蓄滞洪区</w:t>
            </w:r>
          </w:p>
        </w:tc>
        <w:tc>
          <w:tcPr>
            <w:tcW w:w="1941" w:type="dxa"/>
            <w:vAlign w:val="center"/>
          </w:tcPr>
          <w:p>
            <w:pPr>
              <w:widowControl/>
              <w:spacing w:line="400" w:lineRule="exact"/>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kern w:val="0"/>
                <w:sz w:val="21"/>
                <w:szCs w:val="21"/>
                <w:lang w:val="en-US" w:eastAsia="zh-CN"/>
              </w:rPr>
              <w:t>对蓄滞洪区避洪设施建设的行政处罚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u w:val="none" w:color="auto"/>
                <w:lang w:val="en-US" w:eastAsia="zh-CN"/>
              </w:rPr>
              <w:t>20㎡≤占地面积＜100㎡。</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bCs w:val="0"/>
                <w:i w:val="0"/>
                <w:snapToGrid w:val="0"/>
                <w:color w:val="000000"/>
                <w:kern w:val="0"/>
                <w:sz w:val="21"/>
                <w:szCs w:val="21"/>
                <w:u w:val="none" w:color="auto"/>
                <w:lang w:val="en-US" w:eastAsia="zh-CN"/>
              </w:rPr>
            </w:pPr>
            <w:r>
              <w:rPr>
                <w:rFonts w:hint="eastAsia" w:ascii="宋体" w:hAnsi="宋体" w:eastAsia="宋体" w:cs="宋体"/>
                <w:bCs w:val="0"/>
                <w:i w:val="0"/>
                <w:snapToGrid w:val="0"/>
                <w:color w:val="000000"/>
                <w:kern w:val="0"/>
                <w:sz w:val="21"/>
                <w:szCs w:val="21"/>
                <w:u w:val="none" w:color="auto"/>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bCs w:val="0"/>
                <w:i w:val="0"/>
                <w:snapToGrid w:val="0"/>
                <w:color w:val="000000"/>
                <w:kern w:val="0"/>
                <w:sz w:val="21"/>
                <w:szCs w:val="21"/>
                <w:u w:val="none" w:color="auto"/>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bCs w:val="0"/>
                <w:i w:val="0"/>
                <w:snapToGrid w:val="0"/>
                <w:color w:val="000000"/>
                <w:kern w:val="0"/>
                <w:sz w:val="21"/>
                <w:szCs w:val="21"/>
                <w:u w:val="none" w:color="auto"/>
                <w:lang w:val="en-US" w:eastAsia="zh-CN" w:bidi="ar-SA"/>
              </w:rPr>
            </w:pPr>
            <w:r>
              <w:rPr>
                <w:rFonts w:hint="eastAsia" w:ascii="宋体" w:hAnsi="宋体" w:eastAsia="宋体" w:cs="宋体"/>
                <w:bCs w:val="0"/>
                <w:i w:val="0"/>
                <w:snapToGrid w:val="0"/>
                <w:color w:val="000000"/>
                <w:kern w:val="0"/>
                <w:sz w:val="21"/>
                <w:szCs w:val="21"/>
                <w:u w:val="none" w:color="auto"/>
                <w:lang w:val="en-US" w:eastAsia="zh-CN"/>
              </w:rPr>
              <w:t>2.《中华人民共和国水法》（2016年7月2日修正）第六十五条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1.加大蓄滞洪区内洪水影响评价报告审批宣传力度；纳入年度监督检查计划，对蓄滞洪区内建设项目检查。</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防汛抗旱</w:t>
            </w:r>
          </w:p>
        </w:tc>
        <w:tc>
          <w:tcPr>
            <w:tcW w:w="1941" w:type="dxa"/>
            <w:vAlign w:val="center"/>
          </w:tcPr>
          <w:p>
            <w:pPr>
              <w:pStyle w:val="3"/>
              <w:numPr>
                <w:ilvl w:val="0"/>
                <w:numId w:val="0"/>
              </w:numPr>
              <w:ind w:left="0" w:leftChars="0" w:firstLine="0" w:firstLineChars="0"/>
              <w:jc w:val="left"/>
              <w:rPr>
                <w:rFonts w:hint="eastAsia" w:ascii="宋体" w:hAnsi="宋体" w:eastAsia="宋体" w:cs="宋体"/>
                <w:bCs/>
                <w:snapToGrid w:val="0"/>
                <w:color w:val="auto"/>
                <w:kern w:val="0"/>
                <w:sz w:val="21"/>
                <w:szCs w:val="21"/>
                <w:highlight w:val="none"/>
                <w:lang w:val="en-US" w:eastAsia="zh-CN" w:bidi="ar"/>
              </w:rPr>
            </w:pPr>
            <w:r>
              <w:rPr>
                <w:rFonts w:hint="eastAsia" w:ascii="宋体" w:hAnsi="宋体" w:eastAsia="宋体" w:cs="宋体"/>
                <w:bCs w:val="0"/>
                <w:snapToGrid/>
                <w:color w:val="000000"/>
                <w:kern w:val="0"/>
                <w:sz w:val="21"/>
                <w:szCs w:val="21"/>
                <w:lang w:val="en-US" w:eastAsia="zh-CN"/>
              </w:rPr>
              <w:t>对水库、水电站、拦河闸坝等工程的管理单位以及其他经营工程设施的经营者拒不服从统一调度和指挥的行政处罚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u w:val="none" w:color="auto"/>
                <w:lang w:val="en-US" w:eastAsia="zh-CN"/>
              </w:rPr>
              <w:t>发生轻度干旱时不服从调度和指挥。</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bCs w:val="0"/>
                <w:i w:val="0"/>
                <w:snapToGrid w:val="0"/>
                <w:color w:val="000000"/>
                <w:kern w:val="0"/>
                <w:sz w:val="21"/>
                <w:szCs w:val="21"/>
                <w:u w:val="none" w:color="auto"/>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bCs w:val="0"/>
                <w:i w:val="0"/>
                <w:snapToGrid w:val="0"/>
                <w:color w:val="000000"/>
                <w:kern w:val="0"/>
                <w:sz w:val="21"/>
                <w:szCs w:val="21"/>
                <w:u w:val="none" w:color="auto"/>
                <w:lang w:val="en-US" w:eastAsia="zh-CN"/>
              </w:rPr>
              <w:t>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bCs w:val="0"/>
                <w:i w:val="0"/>
                <w:snapToGrid w:val="0"/>
                <w:color w:val="000000"/>
                <w:kern w:val="0"/>
                <w:sz w:val="21"/>
                <w:szCs w:val="21"/>
                <w:u w:val="none" w:color="auto"/>
                <w:lang w:val="en-US" w:eastAsia="zh-CN" w:bidi="ar-SA"/>
              </w:rPr>
            </w:pPr>
            <w:r>
              <w:rPr>
                <w:rFonts w:hint="eastAsia" w:ascii="宋体" w:hAnsi="宋体" w:eastAsia="宋体" w:cs="宋体"/>
                <w:bCs w:val="0"/>
                <w:i w:val="0"/>
                <w:snapToGrid w:val="0"/>
                <w:color w:val="000000"/>
                <w:kern w:val="0"/>
                <w:sz w:val="21"/>
                <w:szCs w:val="21"/>
                <w:u w:val="none" w:color="auto"/>
                <w:lang w:val="en-US" w:eastAsia="zh-CN"/>
              </w:rPr>
              <w:t>2.</w:t>
            </w:r>
            <w:r>
              <w:rPr>
                <w:rFonts w:hint="eastAsia" w:ascii="宋体" w:hAnsi="宋体" w:eastAsia="宋体" w:cs="宋体"/>
                <w:sz w:val="21"/>
                <w:szCs w:val="21"/>
              </w:rPr>
              <w:t>《中华人民共和国抗旱条例》第六十条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防汛抗旱</w:t>
            </w:r>
          </w:p>
        </w:tc>
        <w:tc>
          <w:tcPr>
            <w:tcW w:w="1941" w:type="dxa"/>
            <w:vAlign w:val="center"/>
          </w:tcPr>
          <w:p>
            <w:pPr>
              <w:pStyle w:val="3"/>
              <w:numPr>
                <w:ilvl w:val="0"/>
                <w:numId w:val="0"/>
              </w:numPr>
              <w:ind w:left="0" w:leftChars="0" w:right="0" w:rightChars="0" w:firstLine="0" w:firstLineChars="0"/>
              <w:jc w:val="left"/>
              <w:rPr>
                <w:rFonts w:hint="eastAsia" w:ascii="宋体" w:hAnsi="宋体" w:eastAsia="宋体" w:cs="宋体"/>
                <w:bCs/>
                <w:snapToGrid w:val="0"/>
                <w:color w:val="auto"/>
                <w:kern w:val="0"/>
                <w:sz w:val="21"/>
                <w:szCs w:val="21"/>
                <w:highlight w:val="none"/>
                <w:lang w:val="en-US" w:eastAsia="zh-CN" w:bidi="ar"/>
              </w:rPr>
            </w:pPr>
            <w:r>
              <w:rPr>
                <w:rFonts w:hint="eastAsia" w:ascii="宋体" w:hAnsi="宋体" w:eastAsia="宋体" w:cs="宋体"/>
                <w:bCs w:val="0"/>
                <w:snapToGrid/>
                <w:color w:val="000000"/>
                <w:kern w:val="0"/>
                <w:sz w:val="21"/>
                <w:szCs w:val="21"/>
                <w:lang w:val="en-US" w:eastAsia="zh-CN"/>
              </w:rPr>
              <w:t>对侵占、破坏水源和抗旱设施的行政处罚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u w:val="none" w:color="auto"/>
                <w:lang w:val="en-US" w:eastAsia="zh-CN"/>
              </w:rPr>
              <w:t>在规定期限内采取补救措施，造成三万元以下损失。</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bCs w:val="0"/>
                <w:i w:val="0"/>
                <w:snapToGrid w:val="0"/>
                <w:color w:val="000000"/>
                <w:kern w:val="0"/>
                <w:sz w:val="21"/>
                <w:szCs w:val="21"/>
                <w:u w:val="none" w:color="auto"/>
                <w:lang w:val="en-US" w:eastAsia="zh-CN"/>
              </w:rPr>
            </w:pPr>
            <w:r>
              <w:rPr>
                <w:rFonts w:hint="eastAsia" w:ascii="宋体" w:hAnsi="宋体" w:eastAsia="宋体" w:cs="宋体"/>
                <w:color w:val="auto"/>
                <w:sz w:val="21"/>
                <w:szCs w:val="21"/>
                <w:shd w:val="clear" w:color="auto" w:fill="FFFFFF"/>
                <w:lang w:val="en-US" w:eastAsia="zh-CN"/>
              </w:rPr>
              <w:t>1.</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中华人民共和国行政处罚法</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lang w:val="en-US" w:eastAsia="zh-CN"/>
              </w:rPr>
              <w:t>2021年1月22日修订</w:t>
            </w:r>
            <w:r>
              <w:rPr>
                <w:rFonts w:hint="eastAsia" w:ascii="宋体" w:hAnsi="宋体" w:eastAsia="宋体" w:cs="宋体"/>
                <w:color w:val="auto"/>
                <w:sz w:val="21"/>
                <w:szCs w:val="21"/>
                <w:shd w:val="clear" w:color="auto" w:fill="FFFFFF"/>
                <w:lang w:eastAsia="zh-CN"/>
              </w:rPr>
              <w:t>）</w:t>
            </w:r>
            <w:r>
              <w:rPr>
                <w:rFonts w:hint="eastAsia" w:ascii="宋体" w:hAnsi="宋体" w:eastAsia="宋体" w:cs="宋体"/>
                <w:bCs w:val="0"/>
                <w:i w:val="0"/>
                <w:snapToGrid w:val="0"/>
                <w:color w:val="000000"/>
                <w:kern w:val="0"/>
                <w:sz w:val="21"/>
                <w:szCs w:val="21"/>
                <w:u w:val="none" w:color="auto"/>
                <w:lang w:val="en-US" w:eastAsia="zh-CN"/>
              </w:rPr>
              <w:t>第三十二条</w:t>
            </w:r>
          </w:p>
          <w:p>
            <w:pPr>
              <w:spacing w:beforeLines="0" w:afterLines="0"/>
              <w:jc w:val="left"/>
              <w:rPr>
                <w:rFonts w:hint="eastAsia" w:ascii="宋体" w:hAnsi="宋体" w:eastAsia="宋体" w:cs="宋体"/>
                <w:bCs w:val="0"/>
                <w:i w:val="0"/>
                <w:snapToGrid w:val="0"/>
                <w:color w:val="000000"/>
                <w:kern w:val="0"/>
                <w:sz w:val="21"/>
                <w:szCs w:val="21"/>
                <w:u w:val="none" w:color="auto"/>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《中华人民共和国抗旱条例》第六十一条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1.加大对侵占、破坏水源和抗旱设施的违法行为宣传教育；不定期对水源地及抗旱设施监督检查。</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工程管理</w:t>
            </w:r>
          </w:p>
        </w:tc>
        <w:tc>
          <w:tcPr>
            <w:tcW w:w="1941" w:type="dxa"/>
            <w:vAlign w:val="center"/>
          </w:tcPr>
          <w:p>
            <w:pPr>
              <w:pStyle w:val="3"/>
              <w:numPr>
                <w:ilvl w:val="0"/>
                <w:numId w:val="0"/>
              </w:numPr>
              <w:ind w:left="0" w:leftChars="0" w:right="0" w:rightChars="0" w:firstLine="0" w:firstLineChars="0"/>
              <w:jc w:val="left"/>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bCs w:val="0"/>
                <w:snapToGrid/>
                <w:color w:val="000000"/>
                <w:kern w:val="0"/>
                <w:sz w:val="21"/>
                <w:szCs w:val="21"/>
                <w:lang w:val="en-US" w:eastAsia="zh-CN"/>
              </w:rPr>
              <w:t>擅自在蓄滞洪区内围垦造田、修建建筑物和其他工程设施的行政处罚</w:t>
            </w:r>
          </w:p>
        </w:tc>
        <w:tc>
          <w:tcPr>
            <w:tcW w:w="3910"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kern w:val="2"/>
                <w:sz w:val="21"/>
                <w:szCs w:val="21"/>
                <w:u w:val="none" w:color="auto"/>
                <w:lang w:val="en-US" w:eastAsia="zh-CN" w:bidi="ar-SA"/>
              </w:rPr>
            </w:pPr>
            <w:r>
              <w:rPr>
                <w:rFonts w:hint="eastAsia" w:ascii="宋体" w:hAnsi="宋体" w:eastAsia="宋体" w:cs="宋体"/>
                <w:sz w:val="21"/>
                <w:szCs w:val="21"/>
                <w:u w:val="none" w:color="auto"/>
                <w:lang w:val="en-US" w:eastAsia="zh-CN"/>
              </w:rPr>
              <w:t>初次违法，10㎡≤占地面＜20㎡并及时改正的。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shd w:val="clear" w:color="auto" w:fill="FFFFFF"/>
                <w:lang w:val="en-US" w:eastAsia="zh-CN"/>
              </w:rPr>
              <w:t>2.《黑龙江省水利工程管理条例》第三十三条</w:t>
            </w:r>
          </w:p>
        </w:tc>
        <w:tc>
          <w:tcPr>
            <w:tcW w:w="1725"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sz w:val="21"/>
                <w:szCs w:val="21"/>
                <w:u w:val="none" w:color="auto"/>
                <w:lang w:val="en-US" w:eastAsia="zh-CN"/>
              </w:rPr>
            </w:pPr>
            <w:r>
              <w:rPr>
                <w:rFonts w:hint="eastAsia" w:ascii="宋体" w:hAnsi="宋体" w:eastAsia="宋体" w:cs="宋体"/>
                <w:sz w:val="21"/>
                <w:szCs w:val="21"/>
                <w:u w:val="none" w:color="auto"/>
                <w:lang w:val="en-US" w:eastAsia="zh-CN"/>
              </w:rPr>
              <w:t>1.列入年度监管检查计划。</w:t>
            </w:r>
          </w:p>
          <w:p>
            <w:pPr>
              <w:widowControl/>
              <w:numPr>
                <w:ilvl w:val="0"/>
                <w:numId w:val="0"/>
              </w:numPr>
              <w:spacing w:line="400" w:lineRule="exact"/>
              <w:ind w:left="0" w:leftChars="0" w:firstLine="0" w:firstLineChars="0"/>
              <w:jc w:val="left"/>
              <w:textAlignment w:val="center"/>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kern w:val="2"/>
                <w:sz w:val="21"/>
                <w:szCs w:val="21"/>
                <w:u w:val="none" w:color="auto"/>
                <w:lang w:val="en-US" w:eastAsia="zh-CN" w:bidi="ar-SA"/>
              </w:rPr>
            </w:pPr>
            <w:r>
              <w:rPr>
                <w:rFonts w:hint="eastAsia" w:ascii="宋体" w:hAnsi="宋体" w:eastAsia="宋体" w:cs="宋体"/>
                <w:sz w:val="21"/>
                <w:szCs w:val="21"/>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对违反《中华人民共和国安全生产法》规定，生产经营单位拒绝、阻碍负有安全生产监督管理职责的部门依法实施监督检查的行政处罚。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能够立</w:t>
            </w:r>
            <w:r>
              <w:rPr>
                <w:rFonts w:hint="eastAsia" w:ascii="宋体" w:hAnsi="宋体" w:eastAsia="宋体" w:cs="宋体"/>
                <w:color w:val="auto"/>
                <w:kern w:val="0"/>
                <w:sz w:val="21"/>
                <w:szCs w:val="21"/>
                <w:lang w:val="en-US" w:eastAsia="zh-CN" w:bidi="ar"/>
              </w:rPr>
              <w:t>即改正的。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2.《中华人民共和国安全生产法》（2021年6月10日修正）第一百零八条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1.加强普法宣传力度，争取得到配合。</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2.根据具体情况采取说服教育、劝导示范、行政建议、行政指导、行政约谈、行政告诫、行政回访、容缺执法等包容审慎监管执法方式。</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highlight w:val="none"/>
                <w:lang w:val="en-US" w:eastAsia="zh-CN" w:bidi="ar"/>
              </w:rPr>
              <w:t>对生产经营单位与从业人员订立协议，免除或者减轻其对从业人员因生产安全事故伤亡依法应承担的责任的行政处罚。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涉及从业人员占生产经营单位从业人员总数不足10%。</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2.《中华人民共和国安全生产法》（2021年6月10日修正）第一百零六条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对生产经营单位将生产经营项目、场所、设备发包或者出租给不具备安全生产条件或者相应资质的单位或者个人的行政处罚。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1.违法所得十万元及以上不足二十万元。</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2.没有违法所得或者违法所得不足五万元。</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2.《中华人民共和国安全生产法》（2021年6月10日修正）第一百零三条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生产经营单位未与承包单位、承租单位签订专门的安全生产管理协议或者未在承包合同、租赁合同中明确各自的安全生产管理职责，或者未对承包单位、承租单位的安全生产统一协调、管理的行政处罚。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auto"/>
                <w:kern w:val="0"/>
                <w:sz w:val="21"/>
                <w:szCs w:val="21"/>
                <w:lang w:val="en-US" w:eastAsia="zh-CN" w:bidi="ar"/>
              </w:rPr>
              <w:t>能够按期改正。</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2.《中华人民共和国安全生产法》（2021年6月10日修正）第一百零三条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运输、储存、使用危险物品或者处置废弃危险物品，未建立专门安全管理制度、未采取可靠的安全措施的;对重大危险源未登记建档，或者未进行评估、监控，或者未制定应急预案的;进行爆破、吊装以及国务院安全生产监督管理部门会同国务院有关部门规定的其他危险作业，未安排专门人员进行现场安全管理的;未建立事故隐患排查治理制度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1.存在本条所列行为中2项，按期改正。</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2.存在本条所列行为中1项，逾期未改正。</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auto"/>
                <w:kern w:val="0"/>
                <w:sz w:val="21"/>
                <w:szCs w:val="21"/>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2.《中华人民共和国安全生产法》（2021年6月10日修正）第一百零一条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危险物品的容器、运输工具未经具有专业资质的机构检测、检验合格，取得安全使用证或者安全标志，投入使用的;使用应当淘汰的危及生产安全的工艺、设备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1.存在本条所列行为中2项，按期改正。</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auto"/>
                <w:kern w:val="0"/>
                <w:sz w:val="21"/>
                <w:szCs w:val="21"/>
                <w:lang w:val="en-US" w:eastAsia="zh-CN" w:bidi="ar"/>
              </w:rPr>
              <w:t>2.存在本条所列行为中1项，逾期未改正。</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2.《中华人民共和国安全生产法》（2021年6月10日修正）第九十九条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未按照规定对储存、装卸危险物品的建设项目进行安全评价的;储存、装卸危险物品的建设项目没有安全设施设计或者安全设施设计未按照规定报经有关部门审查同意的;储存、装卸危险物品的建设项目的施工单位未按照批准的安全设施设计施工的;储存危险物品的建设项目竣工投入生产或者使用前，安全设施未经验收合格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能够按期改正的。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2.《中华人民共和国安全生产法》（2021年6月10日修正）第九十八条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未按照规定设置安全生产管理机构或者配备安全生产管理人员的;危险物品的储存单位以及建筑施工单位的主要负责人和安全生产管理人员未按照规定经考核合格的;未按照规定对从业人员、被派遣劳动者、实习学生进行安全生产教育和培训，或者未按照规定如实告知有关的安全生产事项的;未如实记录安全生产教育和培训情况的;未将事故隐患排查治理情况如实记录或者未向从业人员通报的;未按照规定制定生产安全事故应急救援预案或者未定期组织演练的;特种作业人员未按照规定经专门的安全作业培训并取得相应资格，上岗作业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1.存在本条所列行为中2项，按期改正。</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2.存在本条所列行为中1项，逾期未改正。</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2.《中华人民共和国安全生产法》（2021年6月10日修正）第九十七条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对生产经营单位的安全生产管理人员未履行本法规定的安全生产管理职责的行政处罚。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能够按期改正，且未发生生产安全事故的。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2.《中华人民共和国安全生产法》（2021年6月10日修正）第九十六条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对生产经营单位的主要负责人未履行本法规定的安全生产管理职责的行政处罚。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auto"/>
                <w:kern w:val="0"/>
                <w:sz w:val="21"/>
                <w:szCs w:val="21"/>
                <w:lang w:val="en-US" w:eastAsia="zh-CN" w:bidi="ar"/>
              </w:rPr>
              <w:t>生产经营单位的主要负责人未履行本法规定的安全生产管理职责情节较轻，能够按期改正的。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2.《中华人民共和国安全生产法》（2021年6月10日修正）第九十四条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对生产经营单位的决策机构、主要负责人或者个人经营的投资人不依照本法规定保证安全生产所必需的资金投入，致使生产经营单位不具备安全生产条件的行政处罚。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导致发生一般生产安全事故。</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2.《中华人民共和国安全生产法》（2021年6月10日修正）第九十三条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对承担安全评价、认证、检测、检验工作的机构，出具虚假证明的行政处罚。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损害后果轻微，且积极承担赔偿责任的。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2.《中华人民共和国安全生产法》（2021年6月10日修正）第九十二条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水利工程建设单位对勘察、设计、施工、工程监理等单位提出不符合安全生产法律、法规和强制性标准规定的要求的，或者要求施工单位压缩合同约定的工期的，或者将拆除工程发包给不具有相应资质等级的施工单位的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auto"/>
                <w:kern w:val="0"/>
                <w:sz w:val="21"/>
                <w:szCs w:val="21"/>
                <w:lang w:val="en-US" w:eastAsia="zh-CN" w:bidi="ar"/>
              </w:rPr>
              <w:t>逾期未改正，情节较轻，未造成安全事故。</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2.《建设工程安全生产管理条例》第五十五条　</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未按照法律、法规和工程建设强制性标准进行勘察、设计的，或者采用新结构、新材料、新工艺的建设工程和特殊结构的建设工程，设计单位未在设计中提出保障施工作业人员安全和预防生产安全事故的措施建议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auto"/>
                <w:kern w:val="0"/>
                <w:sz w:val="21"/>
                <w:szCs w:val="21"/>
                <w:lang w:val="en-US" w:eastAsia="zh-CN" w:bidi="ar"/>
              </w:rPr>
              <w:t>逾期未改正，情节较轻，未造成安全事故。</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2.《建设工程安全生产管理条例》第五十六条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未对施工组织设计中的安全技术措施或者专项施工方案进行审查的，或者发现安全事故隐患未及时要求施工单位整改或者暂时停止施工的，或者施工单位拒不整改或者不停止施工，未及时向有关主管部门报告的，或者未依照法律、法规和工程建设强制性标准实施监理的行政处罚。</w:t>
            </w:r>
          </w:p>
        </w:tc>
        <w:tc>
          <w:tcPr>
            <w:tcW w:w="3910"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auto"/>
                <w:kern w:val="0"/>
                <w:sz w:val="21"/>
                <w:szCs w:val="21"/>
                <w:lang w:val="en-US" w:eastAsia="zh-CN" w:bidi="ar"/>
              </w:rPr>
              <w:t>逾期未改正，情节较轻，未造成安全事故。</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2.《建设工程安全生产管理条例》第五十七条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对注册执业人员未执行法律、法规和工程建设强制性标准的行政处罚。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情节轻微的，且未造成安全事故。</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2.《建设工程安全生产管理条例》第五十八条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对为建设工程提供机械设备和配件的单位，未按照安全施工的要求配备齐全有效的保险、限位等安全设施和装置的行政处罚。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auto"/>
                <w:kern w:val="0"/>
                <w:sz w:val="21"/>
                <w:szCs w:val="21"/>
                <w:lang w:val="en-US" w:eastAsia="zh-CN" w:bidi="ar"/>
              </w:rPr>
              <w:t>能够按期改正。</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2.《建设工程安全生产管理条例》五十九条　</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对出租单位出租未经安全性能检测或者经检测不合格的机械设备和施工机具及配件的行政处罚。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损害后果轻微，且积极承担赔偿责任的。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2.《建设工程安全生产管理条例》第六十条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对未编制拆装方案、制定安全施工措施的，或者未由专业技术人员现场监督的，或者未出具自检合格证明或者出具虚假证明的，或者未向施工单位进行安全使用说明，办理移交手续的行政处罚。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能够按期改正的。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2.《建设工程安全生产管理条例》第六十一条　</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对施工单位挪用列入建设工程概算的安全生产作业环境及安全施工措施所需费用的行政处罚。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挪用费用比例≤10%。</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2.《建设工程安全生产管理条例》第六十三条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auto"/>
                <w:kern w:val="0"/>
                <w:sz w:val="21"/>
                <w:szCs w:val="21"/>
                <w:lang w:val="en-US" w:eastAsia="zh-CN" w:bidi="ar"/>
              </w:rPr>
              <w:t>对施工前未对有关安全施工的技术要求作出详细说明的，或者未根据不同施工阶段和周围环境及季节、气候的变化，在施工现场采取相应的安全施工措施，或者在城市市区内的建设工程的施工现场未实行封闭围挡的，或者在尚未竣工的建筑物内设置员工集体宿舍的，或者施工现场临时搭建的建筑物不符合安全使用要求的，或者未对因建设工程施工可能造成损害的毗邻建筑物、构筑物和地下管线等采取专项防护措施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逾期未改正，情节较轻，未造成安全事故。</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2.《建设工程安全生产管理条例》第六十四条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对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逾期未改正，情节较轻，未造成安全事故。</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2.《建设工程安全生产管理条例》第六十五条　</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bCs w:val="0"/>
                <w:snapToGrid/>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对施工单位的主要负责人、项目负责人未履行安全生产管理职责的，或者作业人员不服管理、违反规章制度和操作规程冒险作业造成重大伤亡事故或者其他严重后果的行政处罚。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kern w:val="2"/>
                <w:sz w:val="21"/>
                <w:szCs w:val="21"/>
                <w:u w:val="none" w:color="auto"/>
                <w:lang w:val="en-US" w:eastAsia="zh-CN" w:bidi="ar-SA"/>
              </w:rPr>
            </w:pPr>
            <w:r>
              <w:rPr>
                <w:rFonts w:hint="eastAsia" w:ascii="宋体" w:hAnsi="宋体" w:eastAsia="宋体" w:cs="宋体"/>
                <w:color w:val="000000"/>
                <w:kern w:val="0"/>
                <w:sz w:val="21"/>
                <w:szCs w:val="21"/>
                <w:lang w:val="en-US" w:eastAsia="zh-CN" w:bidi="ar"/>
              </w:rPr>
              <w:t>能够按期改正，且尚不够刑事处罚的。</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2.《建设工程安全生产管理条例》第六十六条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
              </w:rPr>
              <w:t>水务局</w:t>
            </w:r>
          </w:p>
        </w:tc>
        <w:tc>
          <w:tcPr>
            <w:tcW w:w="850"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安全生产管理</w:t>
            </w:r>
          </w:p>
        </w:tc>
        <w:tc>
          <w:tcPr>
            <w:tcW w:w="1941" w:type="dxa"/>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both"/>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对生产经营单位未采取措施消除事故隐患的行政处罚。</w:t>
            </w:r>
          </w:p>
        </w:tc>
        <w:tc>
          <w:tcPr>
            <w:tcW w:w="391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立即消除或按期消除。</w:t>
            </w:r>
          </w:p>
        </w:tc>
        <w:tc>
          <w:tcPr>
            <w:tcW w:w="3751"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1.《中华人民共和国行政处罚法》（2021年1月22日修订）第三十二条</w:t>
            </w:r>
          </w:p>
          <w:p>
            <w:pPr>
              <w:widowControl/>
              <w:numPr>
                <w:ilvl w:val="0"/>
                <w:numId w:val="0"/>
              </w:numPr>
              <w:spacing w:line="400" w:lineRule="exact"/>
              <w:ind w:left="0" w:leftChars="0" w:firstLine="0" w:firstLineChars="0"/>
              <w:jc w:val="left"/>
              <w:textAlignment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sz w:val="21"/>
                <w:szCs w:val="21"/>
                <w:shd w:val="clear" w:color="auto" w:fill="FFFFFF"/>
                <w:lang w:val="en-US" w:eastAsia="zh-CN"/>
              </w:rPr>
              <w:t>2.《中华人民共和国安全生产法》（2021年6月10日修正日修正）第一百零二条</w:t>
            </w:r>
          </w:p>
        </w:tc>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left"/>
              <w:textAlignment w:val="cente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加强普法宣传和监督检查力度，</w:t>
            </w:r>
            <w:r>
              <w:rPr>
                <w:rFonts w:hint="eastAsia" w:ascii="宋体" w:hAnsi="宋体" w:eastAsia="宋体" w:cs="宋体"/>
                <w:i w:val="0"/>
                <w:iCs w:val="0"/>
                <w:caps w:val="0"/>
                <w:color w:val="auto"/>
                <w:spacing w:val="0"/>
                <w:sz w:val="21"/>
                <w:szCs w:val="21"/>
                <w:shd w:val="clear" w:fill="FFFFFF"/>
                <w:lang w:val="en-US" w:eastAsia="zh-CN"/>
              </w:rPr>
              <w:t>综合</w:t>
            </w:r>
            <w:r>
              <w:rPr>
                <w:rFonts w:hint="eastAsia" w:ascii="宋体" w:hAnsi="宋体" w:eastAsia="宋体" w:cs="宋体"/>
                <w:i w:val="0"/>
                <w:iCs w:val="0"/>
                <w:caps w:val="0"/>
                <w:color w:val="auto"/>
                <w:spacing w:val="0"/>
                <w:sz w:val="21"/>
                <w:szCs w:val="21"/>
                <w:shd w:val="clear" w:fill="FFFFFF"/>
              </w:rPr>
              <w:t>运用提醒、告诫、约谈、建议等方式进行引导</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000000"/>
                <w:kern w:val="0"/>
                <w:sz w:val="21"/>
                <w:szCs w:val="21"/>
                <w:lang w:val="en-US" w:eastAsia="zh-CN" w:bidi="ar"/>
              </w:rPr>
              <w:t>减少违法行为发生。</w:t>
            </w:r>
          </w:p>
        </w:tc>
        <w:tc>
          <w:tcPr>
            <w:tcW w:w="1293" w:type="dxa"/>
            <w:vAlign w:val="center"/>
          </w:tcPr>
          <w:p>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对从事劳动能力鉴定的组织或者个人提供虚假鉴定意见、虚假诊断证明、收受当事人财物的处罚</w:t>
            </w:r>
          </w:p>
        </w:tc>
        <w:tc>
          <w:tcPr>
            <w:tcW w:w="391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未造成工伤保险基金流失的</w:t>
            </w:r>
          </w:p>
        </w:tc>
        <w:tc>
          <w:tcPr>
            <w:tcW w:w="375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1725"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1293"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用人单位不办理社会保险登记的处罚</w:t>
            </w:r>
          </w:p>
        </w:tc>
        <w:tc>
          <w:tcPr>
            <w:tcW w:w="391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逾期不改正，超过法定社会保险登记时限30日以下的</w:t>
            </w:r>
          </w:p>
        </w:tc>
        <w:tc>
          <w:tcPr>
            <w:tcW w:w="375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1725"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1293"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对用人单位拒不协助调查工伤保险事故行为的处罚</w:t>
            </w:r>
          </w:p>
        </w:tc>
        <w:tc>
          <w:tcPr>
            <w:tcW w:w="391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不按要求提供工伤认定所需材料的</w:t>
            </w:r>
          </w:p>
        </w:tc>
        <w:tc>
          <w:tcPr>
            <w:tcW w:w="375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1725"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1293"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655" w:type="dxa"/>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对缴费单位存在违反法律、法规及规章规定情况的处罚</w:t>
            </w:r>
          </w:p>
        </w:tc>
        <w:tc>
          <w:tcPr>
            <w:tcW w:w="391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无理抗拒、阻挠实施劳动保障监察日常检查的；不按照要求报送书面材料，未对案件调查造成影响的；经责令改正拒不改正，或者拒不履行行政处理决定，未造成影响的</w:t>
            </w:r>
          </w:p>
        </w:tc>
        <w:tc>
          <w:tcPr>
            <w:tcW w:w="375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1725"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1293"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伪造、变造社会保险登记证；未按规定从缴费个人工资中代扣代缴社会保险费；未按规定向职工公布本单位社会保险费缴纳情况的处罚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未按规定向职工公布本单位社会保险费缴纳情况的，初次违法</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中外合资人才中介机构不依法接受检查，不按规定办理许可证变更等手续，提供虚假信息或者采取其他手段欺骗用人单位和应聘人员的处罚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没有违法所得，且及时改正的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对用人单位未按照规定办理招用备案手续和就业登记的处罚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违法行为持续1个月以下的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违法延长劳动者工作时间行为的处罚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涉及劳动者3人以下的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用人单位违反女职工和未成年工特殊劳动保护规定的处罚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涉及劳动者3人以下的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违反劳动合同法有关建立职工名册规定的处罚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逾期不改正，涉及劳动者10人以下的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职业介绍机构、职业技能培训机构或者职业技能考核鉴定机构违反国家有关职业介绍、职业技能培训或者职业技能考核鉴定规定的处罚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涉及人数10人以下的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中外合作办学机构发布虚假招生简章，骗取钱财行为的处罚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没有违法所得的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未经许可和登记，擅自从事职业中介活动的处罚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违法所得金额10000元以下的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对中外合作办学虚假出资、抽逃资金行为的处罚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逾期不改正，虚假出资金额或者抽逃出资金额占应出资金额或者已出资金额25%以下的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中外合作办学机构筹备设立期间招收学生的处罚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向学生收取费用10000元以下的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未经批准擅自设立中外合作办学机构或者以不正当手段骗取中外合作办学许可证的的处罚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向学生收取费用10000元以下的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职业中介机构未明示职业中介许可证、监督电话的处罚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未明示职业中介许可证、监督电话其一</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无理抗拒、阻挠实施劳动保障监察的，不按要求报送书面材料，隐瞒事实、出具伪证或隐匿、毁灭证据的，不履行责令整改行为或拒不履行行政处理决定，打击报复举报人、投诉人的处罚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无理抗拒、阻挠实施劳动保障监察日常检查的；不按照要求报送书面材料，未对案件调查造成影响的；经责令改正拒不改正，或者拒不履行行政处理决定，未造成影响的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用人单位违反规定将乙肝病毒血清学指标作为招用人员体检标准的处罚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涉及3人以下的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用人单位提供虚假招聘信息发布虚假招聘广告；扣押被录用人员的居民身份证和其他证件；以担保或者其他名义向劳动者收取财物；招用未满16周岁的未成年人以及国家法律、行政法规规定不得招用的其他人员；招用无合法身份证件人员；以招用人员为名牟取不正当利益或进行其他违法活动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提供虚假招聘信息1条、或者发布虚假招聘广告1次、或者招用无合法身份证件的人员1人、或者以招用人员为名牟取不正当利益未取得违法所得的、或者以招用人员为名进行其他违法活动无违法所得的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职业中介机构提供虚假就业信息；发布的就业信息中包含歧视性内容；为无合法身份证件的劳动者提供职业中介服务；介绍劳动者从事法律、法规禁止从事的职业；以暴力、胁迫、欺诈等方式进行职业中介活动；超出核准的业务范围经营及其他违反法律、法规规定行为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（1）违法所得金额10000元以下的；（2）收取劳动者押金500元以下的（3）初次违法且没有违法所得的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劳务派遣单位涂改、倒卖、出租、出借《劳务派遣经营许可证》或者以其他形式非法转让《劳务派遣经营许可证》；隐瞒真实情况或者提交虚假材料取得劳务派遣行政许可；以欺骗、贿赂等不正当手段取得劳务派遣行政许可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尚未发生派遣劳动者行为的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职业中介机构未建立服务台账或虽建立服务台账但未记录服务对象、服务过程、服务结果和收费情况的处罚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虽建立服务台账但未记录服务对象、服务过程、服务结果和收费情况的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未经许可擅自经营劳务派遣业务；劳务派遣单位、用工单位违反《中华人民共和国劳动合同法》有关劳务派遣规定的处罚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未经许可，擅自经营1次劳务派遣业务，有违法所得的；未经许可，擅自经营劳务派遣业务，没有违法所得的，派遣人数10人以下的，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未依法支付劳动报酬行为的处罚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逾期10日以下未支付的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人社局</w:t>
            </w:r>
          </w:p>
        </w:tc>
        <w:tc>
          <w:tcPr>
            <w:tcW w:w="850"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人社领域</w:t>
            </w:r>
          </w:p>
        </w:tc>
        <w:tc>
          <w:tcPr>
            <w:tcW w:w="1941" w:type="dxa"/>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用人单位扣押劳动者证件；以担保或者其他名义向劳动者收取财物；在解除或终止合同时扣押劳动者档案或者其他物品的处罚</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收取劳动者财物折合人民币500元以下的</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《行政处罚法》第三十二条</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劝导示范、行政指导、行政回访</w:t>
            </w:r>
          </w:p>
        </w:tc>
        <w:tc>
          <w:tcPr>
            <w:tcW w:w="0" w:type="auto"/>
            <w:vAlign w:val="center"/>
          </w:tcPr>
          <w:p>
            <w:pPr>
              <w:widowControl/>
              <w:spacing w:line="400" w:lineRule="exact"/>
              <w:jc w:val="center"/>
              <w:textAlignment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省、市、县（区）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财政局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违反财政收入票据管理规定的处罚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（一）主动减轻财政违法行为危害后果的;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（二）主动向财政部门报告自身财政违法行为的；（三）在共同财政违法行为中起次要或者辅助作用的；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（四）财政违法行为社会危害程度较小的；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（五）积极配合财政部门查清案件事实的；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（六）及时中止或者主动纠正财政违法行为的；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（七）其他依法可以从轻行政处罚的。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财政局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对违反会计管理规定行为的处罚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（一）主动减轻财政违法行为危害后果的;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（二）主动向财政部门报告自身财政违法行为的；（三）在共同财政违法行为中起次要或者辅助作用的；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（四）财政违法行为社会危害程度较小的；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（五）积极配合财政部门查清案件事实的；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（六）及时中止或者主动纠正财政违法行为的；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（七）其他依法可以从轻行政处罚的。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1.对当事人加强警示教育；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827"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财政局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对单位和个人违反财务管理的规定，私存私放财政资金或者其他公款的处罚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（一）主动减轻财政违法行为危害后果的;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（二）主动向财政部门报告自身财政违法行为的；（三）在共同财政违法行为中起次要或者辅助作用的；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（四）财政违法行为社会危害程度较小的；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（五）积极配合财政部门查清案件事实的；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（六）及时中止或者主动纠正财政违法行为的；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（七）其他依法可以从轻行政处罚的。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2.加强从业人员法律法规教育，加大监督检查力度。</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财政局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对企业、个人、事业单位、社会团体、其他社会组织及其工作人员有财政违法行为的处罚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（一）主动减轻财政违法行为危害后果的;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（二）主动向财政部门报告自身财政违法行为的；（三）在共同财政违法行为中起次要或者辅助作用的；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（四）财政违法行为社会危害程度较小的；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（五）积极配合财政部门查清案件事实的；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（六）及时中止或者主动纠正财政违法行为的；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（七）其他依法可以从轻行政处罚的。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1.对当事人加强警示教育；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财政局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对企业和个人不缴或者少缴财政收入的处罚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（一）主动减轻财政违法行为危害后果的;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（二）主动向财政部门报告自身财政违法行为的；（三）在共同财政违法行为中起次要或者辅助作用的；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（四）财政违法行为社会危害程度较小的；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（五）积极配合财政部门查清案件事实的；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（六）及时中止或者主动纠正财政违法行为的；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（七）其他依法可以从轻行政处罚的。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1.对当事人加强警示教育；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财政局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对单位和个人违反国家有关投资建设项目规定的处罚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（一）主动减轻财政违法行为危害后果的;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（二）主动向财政部门报告自身财政违法行为的；（三）在共同财政违法行为中起次要或者辅助作用的；（四）财政违法行为社会危害程度较小的；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（五）积极配合财政部门查清案件事实的；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（六）及时中止或者主动纠正财政违法行为的；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（七）其他依法可以从轻行政处罚的。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1.对当事人加强警示教育；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财政局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采购人、采购代理机构政府采购违法行为的处罚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（一）主动减轻财政违法行为危害后果的;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（二）主动向财政部门报告自身财政违法行为的；（三）在共同财政违法行为中起次要或者辅助作用的；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（四）财政违法行为社会危害程度较小的；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（五）积极配合财政部门查清案件事实的；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（六）及时中止或者主动纠正财政违法行为的；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（七）其他依法可以从轻行政处罚的。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1.对当事人加强警示教育；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财政局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对政府采购供应商违反相关规定的处罚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（一）主动减轻财政违法行为危害后果的;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（二）主动向财政部门报告自身财政违法行为的；（三）在共同财政违法行为中起次要或者辅助作用的；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（四）财政违法行为社会危害程度较小的；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（五）积极配合财政部门查清案件事实的；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（六）及时中止或者主动纠正财政违法行为的；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（七）其他依法可以从轻行政处罚的。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《中华人民共和国行政处罚法》第三十二条、《财政部门行使行政处罚裁量权指导规范》第十二条。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1.责令当事人立即终止并纠正违法行为；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2.对当事人进行警示教育；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3.加强日常监管，及时发现违法行为；</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工业信息科技局</w:t>
            </w:r>
          </w:p>
        </w:tc>
        <w:tc>
          <w:tcPr>
            <w:tcW w:w="85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盐业领域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非食盐定点生产企业生产食盐、非食盐定点批发企业经营食盐批发业务的处罚（权限内）</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黑龙江省工业和信息化厅食盐专营领域行政处罚自由裁量权适用规则（试行）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第九条  从轻行政处罚是指在依法可选择的处罚种类和处罚幅度内，适用较轻、较少的处罚种类或者较低的处罚幅度。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第十七条  有下列情形之一的，应当依法从轻或者减轻行政处罚：</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（二）主动消除或者减轻违法行为危害后果的；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（三）受他人胁迫或者诱骗实施违法行为的；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（四）主动供述行政机关尚未掌握的违法行为的；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（五）配合行政机关查处违法行为有立功表现的；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（六）法律、法规、规章规定其他应当依法从轻或者减轻行政处罚的。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第十八条  有下列情形之一的，可以依法从轻或者减轻行政处罚：</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（二）积极配合执法部门调查，如实交代违法事实并主动提供证据材料的；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（三）违法行为轻微，社会危害性较小的；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（四）在共同违法行为中起次要或者辅助作用的；</w:t>
            </w:r>
          </w:p>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（五）其他可以依法从轻或者减轻行政处罚的。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《食盐专营办法》</w:t>
            </w:r>
          </w:p>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第8、12、26 条 </w:t>
            </w:r>
          </w:p>
        </w:tc>
        <w:tc>
          <w:tcPr>
            <w:tcW w:w="0" w:type="auto"/>
            <w:vAlign w:val="center"/>
          </w:tcPr>
          <w:p>
            <w:pPr>
              <w:rPr>
                <w:rFonts w:hint="eastAsia" w:ascii="宋体" w:hAnsi="宋体" w:eastAsia="宋体" w:cs="宋体"/>
                <w:color w:val="000000"/>
                <w:kern w:val="0"/>
                <w:sz w:val="21"/>
                <w:szCs w:val="21"/>
                <w:lang w:val="en-US" w:eastAsia="zh-CN" w:bidi="ar-SA"/>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工业信息科技局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盐业领域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食盐定点批发企业从除食盐定点生产企业、其他食盐定点批发企业以外的单位或者个人购进食盐；食盐零售单位从食盐定点批发企业以外的单位或者个人购进食盐的处罚  </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黑龙江省工业和信息化厅食盐专营领域行政处罚自由裁量权适用规则（试行）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第九条  从轻行政处罚是指在依法可选择的处罚种类和处罚幅度内，适用较轻、较少的处罚种类或者较低的处罚幅度。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第十七条  有下列情形之一的，应当依法从轻或者减轻行政处罚：</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（二）主动消除或者减轻违法行为危害后果的；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（三）受他人胁迫或者诱骗实施违法行为的；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（四）主动供述行政机关尚未掌握的违法行为的；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（五）配合行政机关查处违法行为有立功表现的；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（六）法律、法规、规章规定其他应当依法从轻或者减轻行政处罚的。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第十八条  有下列情形之一的，可以依法从轻或者减轻行政处罚：</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（二）积极配合执法部门调查，如实交代违法事实并主动提供证据材料的；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（三）违法行为轻微，社会危害性较小的；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（四）在共同违法行为中起次要或者辅助作用的；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（五）其他可以依法从轻或者减轻行政处罚的。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《食盐专营办法》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第14、16、28条 </w:t>
            </w:r>
          </w:p>
        </w:tc>
        <w:tc>
          <w:tcPr>
            <w:tcW w:w="0" w:type="auto"/>
            <w:vAlign w:val="center"/>
          </w:tcPr>
          <w:p>
            <w:pPr>
              <w:rPr>
                <w:rFonts w:hint="eastAsia" w:ascii="宋体" w:hAnsi="宋体" w:eastAsia="宋体" w:cs="宋体"/>
                <w:i w:val="0"/>
                <w:iCs w:val="0"/>
                <w:color w:val="000000"/>
                <w:kern w:val="0"/>
                <w:sz w:val="21"/>
                <w:szCs w:val="21"/>
                <w:u w:val="none"/>
                <w:lang w:val="en-US" w:eastAsia="zh-CN" w:bidi="ar"/>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工业信息科技局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盐业领域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食盐定点生产企业、非食用盐生产企业未按照本办法规定保存生产销售记录；食盐定点批发企业未按照本办法规定保存采购销售记录；食盐定点批发企业超出国家规定的范围销售食盐；将非食用盐产品作为食盐销售的处罚    </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黑龙江省工业和信息化厅食盐专营领域行政处罚自由裁量权适用规则（试行）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第九条  从轻行政处罚是指在依法可选择的处罚种类和处罚幅度内，适用较轻、较少的处罚种类或者较低的处罚幅度。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第十七条  有下列情形之一的，应当依法从轻或者减轻行政处罚：</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（二）主动消除或者减轻违法行为危害后果的；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（三）受他人胁迫或者诱骗实施违法行为的；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（四）主动供述行政机关尚未掌握的违法行为的；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（五）配合行政机关查处违法行为有立功表现的；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（六）法律、法规、规章规定其他应当依法从轻或者减轻行政处罚的。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第十八条  有下列情形之一的，可以依法从轻或者减轻行政处罚：</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（二）积极配合执法部门调查，如实交代违法事实并主动提供证据材料的；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（三）违法行为轻微，社会危害性较小的；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（四）在共同违法行为中起次要或者辅助作用的；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（五）其他可以依法从轻或者减轻行政处罚的。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《食盐专营办法》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第10、14、15、27条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p>
        </w:tc>
        <w:tc>
          <w:tcPr>
            <w:tcW w:w="0" w:type="auto"/>
            <w:vAlign w:val="center"/>
          </w:tcPr>
          <w:p>
            <w:pPr>
              <w:rPr>
                <w:rFonts w:hint="eastAsia" w:ascii="宋体" w:hAnsi="宋体" w:eastAsia="宋体" w:cs="宋体"/>
                <w:i w:val="0"/>
                <w:iCs w:val="0"/>
                <w:color w:val="000000"/>
                <w:kern w:val="0"/>
                <w:sz w:val="21"/>
                <w:szCs w:val="21"/>
                <w:u w:val="none"/>
                <w:lang w:val="en-US" w:eastAsia="zh-CN" w:bidi="ar"/>
              </w:rPr>
            </w:pP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工业信息科技局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民用爆炸物领域</w:t>
            </w:r>
          </w:p>
        </w:tc>
        <w:tc>
          <w:tcPr>
            <w:tcW w:w="194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未按照规定在专用仓库设置技术防范设施的　　</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能够按期整改</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《民用爆炸物品安全管理条例》49条　</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加强安全检查</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工业信息科技局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民用爆炸物领域</w:t>
            </w:r>
          </w:p>
        </w:tc>
        <w:tc>
          <w:tcPr>
            <w:tcW w:w="194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未按照规定建立出入库检查、登记制度或者收存和发放民用爆炸物品，致使账物不符的　　</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能够按期整改</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《民用爆炸物品安全管理条例》第49条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加强安全检查</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工业信息科技局</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民用爆炸物领域</w:t>
            </w:r>
          </w:p>
        </w:tc>
        <w:tc>
          <w:tcPr>
            <w:tcW w:w="1941"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超量储存、在非专用仓库储存或者违反储存标准和规范储存民用爆炸物品的。</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能够按期整改</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《民用爆炸物品安全管理条例》第49条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加强安全检查</w:t>
            </w: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城市管理综合行政执法大队</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城市管理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未对驶出施工现场的车辆轮胎进行清洗,污染道路的,运输建筑垃圾及散装货物、液体货物的车辆不密闭运输,遗撒、泄漏污染道路</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主动消除违法行为危害后果的，清理遗撒泄露的道路污染物的。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1.《黑龙江省城市市容和环境卫生管理条例》第四十一条第八项“未对驶出施工现场的车辆轮胎进行清洗,污染道路的,运输建筑垃圾及散装货物、液体货物的车辆不密闭运输,遗撒、泄漏污染道路的,按每辆车处以500 元以上 1000 元以下罚款;拒不接受处理,情节严重的,可以滞留车辆”</w:t>
            </w:r>
          </w:p>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2.《行政处罚法》第三十二条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城市管理综合行政执法大队</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城市管理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擅自占用道路、人行过街天桥和地下通道、广场周边摆摊设点、堆放物料</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主动减轻违法行为危害后果的，清理环境污染物</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1.《黑龙江省城市市容和环境卫生管理条例》第四十一条第三项“擅自占用道路、人行过街天桥和地下通道、广场周边摆摊设点、堆放物料的,责令停止违法行为,限期改正;逾期未改正或者继续违法行为的,处以 50元以上 200 元以下罚款,并可以暂扣其经营器具”</w:t>
            </w:r>
          </w:p>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2.《行政处罚法》第三十二条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城市管理综合行政执法大队</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城市管理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在道路两侧及广场周边进行店外经营、作业、展示商品、摆放物品</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主动减轻违法行为危害后果的，清理环境污染物。</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黑龙江省城市市容和环境卫生管理条例》第四十一条第四项“在道路两侧及广场周边进行店外经营、作业、展示商品、摆放物品的,责令停止违法行为,限期清理;逾期未清理或者继续违法行为的,可以暂扣其经营器具,并处以 200 元以上 500 元以下罚款”</w:t>
            </w:r>
          </w:p>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2.《行政处罚法》第三十条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城市管理综合行政执法大队</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城市管理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擅自倾倒建筑垃圾的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主动消除违法行为危害后果的，清理倾倒的建筑垃圾。</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1.《黑龙江省城市市容和环境卫生管理条例》第四十二条第十二项“擅自倾倒建筑垃圾的,责令改正,按每车 2000 元以上 5000 元以下处以罚款,并可以滞留运输工具”</w:t>
            </w:r>
          </w:p>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2.《行政处罚法》第三十二条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城市管理综合行政执法大队</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城市管理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未按批准的时间、地点从事露天烧烤经营的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主动减轻违法行为危害后果的，清理环境污染物</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1.《黑龙江省城市市容和环境卫生管理条例》第四十二条第十六项“未按批准的时间、地点从事露天烧烤经营的,处以 200 元以上 1000元以下罚款。造成地面等处环境卫生污染的,责令恢复原状,并可以暂扣其烧烤设备”</w:t>
            </w:r>
          </w:p>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2.《行政处罚法》第三十二条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城市管理综合行政执法大队</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城市管理</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对在禁止焚烧区域内焚烧、抛撒祭祀用品的处罚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主动消除违法行为危害后果的，清理环境污染物</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《佳木斯市文明祭祀条例》（2020年8月28日通过）</w:t>
            </w:r>
          </w:p>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第十三条 在禁止焚烧区域内焚烧、抛撒祭祀用品的，由城市管理综合执法部门责令停止违法行为，没收祭祀用品，并处以50元以上200元以下罚款。</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对农药经营者经营假农药或在农药中添加物质的行政处罚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货值金额不足0.5万元</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责令停止经营，没收违法经营的农药和用于违法经营的工具、设备，处5000元以上2万元以下罚款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对农药经营者经营劣质农药的行政处罚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货值金额不足0.5万元</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责令改正，没收违法所得和经营的农药，处2000元以上1万元以下罚款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对农药经营者不停止销售依法应当召回的农药的行政处罚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货值金额不足1万元</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责令改正，没收违法所得和经营的农药，处5000元以上1万元以下罚款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对农药经营者不执行农药采购台账、销售台账制度等行为的行政处罚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农药经营者仍不执行农药采购台账、销售台账，违法行为持续不足10天的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处2000元以上5000元以下罚款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对农药经营者不履行农药废弃物回收义务的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农药经营者不履行农药废弃物回收义务不满6个月的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处2000元以上5000元以下罚款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对农药使用者不按照农药的标签标注的使用范围 、使用方法 和剂量、使用技术要求和注意事项 、安全间隔期使用农药行为的行政处罚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情节轻微的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农药使用者为农产品生产企业、食品和食用农产品仓储企业、 专业化病虫害防治服务组织和从事农产品生产的农民专业合作社等单位的，处5万元以上6万元以下罚款；农药使用者为个 人的，处2000元以下罚款</w:t>
            </w:r>
          </w:p>
        </w:tc>
        <w:tc>
          <w:tcPr>
            <w:tcW w:w="0" w:type="auto"/>
            <w:vAlign w:val="center"/>
          </w:tcPr>
          <w:p>
            <w:pPr>
              <w:keepNext w:val="0"/>
              <w:keepLines w:val="0"/>
              <w:widowControl/>
              <w:suppressLineNumbers w:val="0"/>
              <w:jc w:val="center"/>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对伪造、变造、转让、出租、出借农药登记证、农药生产许可证、农药经营许可证等许可证明文件的行政处罚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伪造、变造、转让、出租、出借1个许可文件，或者违法所得金额0.5万元以下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处1万元以上2万元以下罚款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农业投入品污染防治</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对农业投入品生产者、销售者、使用者未按照规定及时回收肥料等农业投入品的包装废弃物或者农用薄膜等行为的行政处罚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情节轻微的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处1万以上3万元以下罚款；农业投入品使用者为个人的，处200元以上500元以下罚款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农药</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对农药经营者和农药包装废弃物回收站（点）未按规定建立农药包装废弃物回收台账行为的行政处罚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下达责令改正通知书后，仍不建立农药包装废弃物回收台账，违法行为持续不足10天的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处2000元以上5000元以下罚款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植物检疫</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对擅自调运植物、植物产品的行政处罚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违规调运重量在100公斤以下，且积极配合复检，未造成疫情扩散的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非经营活动违法行为，处以300元以下罚款；经营活动中违法行为，有违法所得，处以违法所得1倍罚款，但最高不超过1万元罚款，并没收非法所得；没有违法所得，根据违法情节程度，处3000元以下罚款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植物检疫</w:t>
            </w:r>
          </w:p>
        </w:tc>
        <w:tc>
          <w:tcPr>
            <w:tcW w:w="1941" w:type="dxa"/>
            <w:vAlign w:val="center"/>
          </w:tcPr>
          <w:p>
            <w:pPr>
              <w:keepNext w:val="0"/>
              <w:keepLines w:val="0"/>
              <w:widowControl/>
              <w:suppressLineNumbers w:val="0"/>
              <w:jc w:val="center"/>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对在报检过程中弄虚作假，谎报受检植物、植物产品种类、品种和数量的行政处罚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能主动承认违法事实，积极纠正违法行为，且未造成疫情扩散的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非经营活动违法行为，处以300元以下罚款；经营活动中违法行为，有违法所得，处以违法所得1倍罚款，但最高不超过1万元罚款，并没收非法所得；没有违法所得，根据违法情节程度，处3000元以下罚款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植物检疫</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对违规生产和试验、示范、推广的种子、苗木和其他繁殖材料的行政处罚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违规进行生产和试验、示范、推广种苗或其他繁殖材料面积5亩以下，但积极配合复检，且未造成疫情扩散的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非经营活动违法行为，处以300元以下罚款；经营活动中违法行为，有违法所得，处以违法所得1倍罚款，但最高不超过1万元罚款，并没收非法所得；没有违法所得，根据违法情节程度，处3000元以下罚款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植物检疫</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对在调运过程中擅自开拆检讫的植物、植物产品，调换或者夹带其他未经检疫的植物、植物产品，或者擅自将非种用植物、植物产品作种用的行政处罚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涉及违规植物或植物产品重量10公斤（株）以下，积极配合改正，且未造成疫情扩散的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非经营活动违法行为，处以300元以下罚款；经营活动中违法行为，有违法所得，处以违法所得1倍罚款，但最高不超过1万元罚款，并没收非法所得；没有违法所得，根据违法情节程度，处3000元以下罚款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植物检疫</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对伪造、涂改、买卖、转让植物检疫单证、印章、标志、封识的行政处罚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积极纠正违法行为，未造成严重后果</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非经营活动违法行为，处以300元以下罚款；经营活动中违法行为，有违法所得，处以违法所得1倍罚款，但最高不超过1万元罚款，并没收非法所得；没有违法所得，根据违法情节程度，处3000元以下罚款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对侵犯植物新品种权行为的行政处罚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货值金额不足一万元的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为了维护社会公共利益，责令侵权人停止侵权行为，没收违法所得和种子，处1万元以上7.5万元以下罚款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对假冒授权品种行为的行政处罚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货值金额不足一万元的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责令停止假冒行为，没收违法所得和种子，处1万元以上7.5万元以下罚款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对生产经营假种子行为的行政处罚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货值金额不足五千元的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责令停止生产经营，没收违法所得和种子，吊销种子生产经营许可证，处1万元以上3万元以下罚款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对生产经营劣种子行为的行政处罚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货值金额不足五千元的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责令停止生产经营，没收违法所得和种子，处5000元以上1.5万元以下罚款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对未取得种子生产经营许可证生产经营种子行为的行政处罚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货值金额不足三千元的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责令改正，没收违法所得和种子，处3000元以上1万元以下罚款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对以欺骗、贿赂等不正当手段取得种子生产经营许可证，未按照种子生产经营许可证的规定生产经营种子，伪造、变造、买卖、租借种子生产经营许可证等行为的行政处罚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货值金额不足三千元的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责令改正，没收违法所得和种子，处3000元以上1万元以下罚款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对推广、销售应当审定未经审定的、应当停止推广、销售的而未停止的、应当登记而未登记的、以登记品种为名义的、已撤销登记的农作物品种等行为的行政处罚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货值金额不足一万元的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责令停止违法行为，没收违法所得和种子，处2万元以上5万元以下罚款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对未经许可进出口种子，为境外制种的种子在境内销售，从境外引进农作物种子进行引种试验的收获物作为种子在境内销售，进出口假、劣种子或者属于国家规定不得进出口的种子等行为的行政处罚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货值金额不足三千元的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责令改正，没收违法所得和种子，处3000元以上1万元以下罚款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对销售的种子应当包装而没有包装行为的行政处罚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货值金额不足五千的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责令改正，处2000元以上3000元以下罚款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对销售的种子没有使用说明或者标签内容不符合规定行为的行政处罚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货值金额不足五千的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责令改正，处2000元以上3000元以下罚款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对涂改标签行为的行政处罚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货值金额不足五千的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责令改正，处2000元以上3000元以下罚款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对销售的种子未按规定建立、保存种子生产经营档案的行政处罚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生产经营档案内容2个品种以下，记录不规范或未按规定保存的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责令改正，处2000元以上4000元以下罚款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对种子生产经营者在异地设立分支机构、专门经营不再分装的包装种子或者受委托生产、代销种子，未按规定备案等行为的行政处罚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在整改期限外10日内完成备案的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责令改正，处2000元以上4000元以下罚款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对侵占、破坏种质资源，私自采集或者采伐国家重点保护的天然种质资源等行为的行政处罚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非法采集种质资源货值不足三千元</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责令停止违法行为，没收种质资源和违法所得，处5000元以上1.5万元以下罚款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农作物种子</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对拒绝、阻挠农业主管部门依法实施监督检查行为的行政处罚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对监督检查故意拖延，经教育不改正，未造成后果的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处2000元以上5000元以下罚款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对违反禁渔区、禁渔期的规定进行捕捞行为的行政处罚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非法捕捞渔获物在5公斤以下或价值100元以下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没收渔获物和违法所得，处3000元以下罚款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设区的市或县级（特殊区域为省级）注：特殊区域是指《渔业法》第七条第三款规定的跨行政区域的江河、湖泊等水域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对使用小于最小网目尺寸的网具进行捕捞行为的行政处罚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非法捕捞渔获物在5公斤以下或价值100元以下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没收渔获物和违法所得，处3000元以下罚款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对渔获物中幼鱼超过规定比例行为的行政处罚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未达到可捕标准的幼鱼重量占渔获物中该品种重量比例百分之十以上至百分之二十以下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没收渔获物和违法所得，处3000元以下罚款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对制造、销售禁用渔具行为的行政处罚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制造、销售禁用渔具的数量10件以下或货值1000元以下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没收非法制造、销售的渔具和违法所得，并处2000元以下罚款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对偷捕、抢夺他人养殖的水产品的，或者破坏他人养殖水体、养殖设施行为的行政处罚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造成经济损失在1000元以下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责令改正，承担赔偿责任，可以处5000元以下罚款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对未依法取得捕捞许可证擅自进行捕捞行为的行政处罚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非法捕捞渔获物5公斤以下或价值100元以下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没收渔获物和违法所得，处3000元以下罚款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对违反捕捞许可证关于作业类型、场所、时限和渔具数量的规定进行捕捞行为的行政处罚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非法捕捞渔获物5公斤以下或价值100元以下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没收渔获物和违法所得，可以并处1000元以下罚款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Style w:val="11"/>
                <w:sz w:val="21"/>
                <w:szCs w:val="21"/>
                <w:lang w:val="en-US" w:eastAsia="zh-CN" w:bidi="ar"/>
              </w:rPr>
              <w:t>设区的市</w:t>
            </w:r>
            <w:r>
              <w:rPr>
                <w:rStyle w:val="12"/>
                <w:sz w:val="21"/>
                <w:szCs w:val="21"/>
                <w:lang w:val="en-US" w:eastAsia="zh-CN" w:bidi="ar"/>
              </w:rPr>
              <w:t>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对涂改、买卖、出租或者以其他形式转让捕捞许可证行为的行政处罚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未造成渔业资源损害或损害轻微的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没收违法所得、吊销捕捞许可证，买卖、出租或以其他形式非法转让捕捞许可证的，对违法双方各处3000元以下罚款；涂改捕捞许可证的，处3000元以下罚款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Style w:val="11"/>
                <w:sz w:val="21"/>
                <w:szCs w:val="21"/>
                <w:lang w:val="en-US" w:eastAsia="zh-CN" w:bidi="ar"/>
              </w:rPr>
              <w:t>设区的市</w:t>
            </w:r>
            <w:r>
              <w:rPr>
                <w:rStyle w:val="12"/>
                <w:sz w:val="21"/>
                <w:szCs w:val="21"/>
                <w:lang w:val="en-US" w:eastAsia="zh-CN" w:bidi="ar"/>
              </w:rPr>
              <w:t>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对非法生产、进口、出口水产苗种行为的行政处罚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价值5000元以下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没收苗种和违法所得，并处1万元以下的罚款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Style w:val="11"/>
                <w:sz w:val="21"/>
                <w:szCs w:val="21"/>
                <w:lang w:val="en-US" w:eastAsia="zh-CN" w:bidi="ar"/>
              </w:rPr>
              <w:t>设区的市</w:t>
            </w:r>
            <w:r>
              <w:rPr>
                <w:rStyle w:val="12"/>
                <w:sz w:val="21"/>
                <w:szCs w:val="21"/>
                <w:lang w:val="en-US" w:eastAsia="zh-CN" w:bidi="ar"/>
              </w:rPr>
              <w:t>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对经营未经审定的水产苗种行为的行政处罚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价值5000元以下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没收违法所得，并处1万元以下的罚款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Style w:val="11"/>
                <w:sz w:val="21"/>
                <w:szCs w:val="21"/>
                <w:lang w:val="en-US" w:eastAsia="zh-CN" w:bidi="ar"/>
              </w:rPr>
              <w:t>设区的市</w:t>
            </w:r>
            <w:r>
              <w:rPr>
                <w:rStyle w:val="12"/>
                <w:sz w:val="21"/>
                <w:szCs w:val="21"/>
                <w:lang w:val="en-US" w:eastAsia="zh-CN" w:bidi="ar"/>
              </w:rPr>
              <w:t>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对未经批准在水产种质资源保护区内从事捕捞活动行为的行政处罚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非法捕捞渔获物100公斤以下或价值2000元以下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责令立即停止捕捞，没收渔获物和渔具，处3000元以下罚款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Style w:val="11"/>
                <w:sz w:val="21"/>
                <w:szCs w:val="21"/>
                <w:lang w:val="en-US" w:eastAsia="zh-CN" w:bidi="ar"/>
              </w:rPr>
              <w:t>设区的市</w:t>
            </w:r>
            <w:r>
              <w:rPr>
                <w:rStyle w:val="12"/>
                <w:sz w:val="21"/>
                <w:szCs w:val="21"/>
                <w:lang w:val="en-US" w:eastAsia="zh-CN" w:bidi="ar"/>
              </w:rPr>
              <w:t>或县级（特殊区域为省级）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在相关自然保护区域、禁猎（渔）区、禁猎（渔）期猎捕国家重点保护野生动物，未取得特许猎捕证、未按照特许猎捕证规定猎捕、杀害国家重点保护野生动物，或者使用禁用的工具、方法猎捕国家重点保护野生动物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猎获物价值金额或违法所得5000元以下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没收猎获物、猎捕工具和违法所得，吊销特许猎捕证，并处猎货物价值2倍以上4倍以下的罚款；没有猎货物的，处1万元以上2万元以下罚款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Style w:val="11"/>
                <w:sz w:val="21"/>
                <w:szCs w:val="21"/>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在相关自然保护区域、禁猎（渔）区、禁猎（渔）期猎捕非国家重点保护水生野生动物，未取得狩猎证、未按照狩猎证规定猎捕非国家重点保护水生野生物，或者使用禁用的工具、方法猎捕非国家重点保护水生野生动物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猎获物价值金额或违法所得2000元以下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没收猎获物、猎捕工具和违法所得，吊销狩猎证，并处猎货物价值1倍以上2倍以下的罚款；没有猎货物的，处2000元以上4000元以下罚款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Style w:val="11"/>
                <w:sz w:val="21"/>
                <w:szCs w:val="21"/>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对未取得人工繁育许可证繁育国家重点保护水生野生动物行为的行政处罚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价值5000元以下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没收水生野生动物及其制品，并处水生野生动物及其制品价值1倍以上2倍以下的罚款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对按照规定应当报废的渔业船舶继续作业行为的行政处罚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渔业船舶检验证书失效6个月以下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责令立即停止作业，收缴失效的渔业船舶检验证书，强制拆解应当报废的渔业船舶，并处2000元以上1万元以下罚款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水生野生动物及其制品利用</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经批准、未取得或者未按照规定使用专用标识，或者未持有、未附有人工繁育许可证、批准文件的副本或者专用标识出售、购买、利用、运输、携带、寄递国家重点保护水生野生动物及其制品或者本法第二十八条第二款规定的野生动物及其制品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价值二万五千元以下</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没收水生野生动物及其制品和违法所得，并处水生野生动物及其制品价值二倍以上四倍以下罚款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Style w:val="11"/>
                <w:sz w:val="21"/>
                <w:szCs w:val="21"/>
                <w:lang w:val="en-US" w:eastAsia="zh-CN" w:bidi="ar"/>
              </w:rPr>
              <w:t>设区的市</w:t>
            </w:r>
            <w:r>
              <w:rPr>
                <w:rStyle w:val="12"/>
                <w:sz w:val="21"/>
                <w:szCs w:val="21"/>
                <w:lang w:val="en-US" w:eastAsia="zh-CN" w:bidi="ar"/>
              </w:rPr>
              <w:t>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对已办理渔业船舶登记手续，但未按规定持有船舶国籍证书、船舶登记证书、船舶检验证书、船舶航行签证簿行为的行政处罚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未引起安全生产事故</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予以警告，责令其改正，并可处200元以上400元以下罚款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渔业</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对未按规定配备救生、消防设备的行政处罚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在整改期限外10日内改正的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警告、通报批评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农机</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对使用不符合农业机械安全技术标准的配件维修农业机械，或者拼装、改装农业机械整机等行为的行政处罚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初次被查获</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予以批评教育，责令改正，没收违法所得，处违法经营额1至2倍罚款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农机</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对未按照规定办理登记手续并取得相应的证书和牌照，擅自将拖拉机、联合收割机投入使用等行为的行政处罚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拒不停止使用，两次被查获间隔在1年以内，未造成安全事故的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扣押拖拉机、联合收割机，处200至800元罚款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农机</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对伪造、变造或者使用伪造、变造的拖拉机、联合收割机证书和牌照等行为的行政处罚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使用其他拖拉机、联合收割机的证书和牌照的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收缴伪造、变造的证书和牌照，对违法行为人予以批评教育，处200至800元罚款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农机</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对未取得拖拉机、联合收割机操作证件而操作拖拉机、联合收割机的行政处罚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初次被查获，情节轻微</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责令改正，处100至200元罚款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农机</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对于操作与本人操作证件规定不相符的拖拉机、联合收割机，或者操作未按照规定登记、检验或者检验不合格、安全设施不全、机件失效的拖拉机、联合收割机等行为的处罚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拒不改正，两次被查获间隔在1年以内，未造成恶劣影响</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处100至200元罚款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农产品质量安全</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对农产品生产企业、农民专业合作经济组织未建立或者未按照规定保存或者伪造农产品生产记录逾期不改正的行政处罚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已建立农产品生产记录，但未按规定保存，且逾期不改正的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处500元以下罚款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农产品质量安全</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对农产品生产企业、农民专业合作经济组织以及从事农产品收购的单位或者个人销售的农产品未按照规定进行包装、标识逾期不改正的行政处罚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已进行包装、标识，但未按照规定标明产品相关信息，且逾期不改正的，货值金额不足五百元的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处500元以下罚款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农产品质量安全</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对冒用农产品质量标志的行政处罚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超期或者被撤销后继续使用农产品质量安全标志的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责令改正，没收违法所得，并处2000元以上8000元以下罚款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农业农村局</w:t>
            </w:r>
          </w:p>
        </w:tc>
        <w:tc>
          <w:tcPr>
            <w:tcW w:w="850" w:type="dxa"/>
            <w:vAlign w:val="center"/>
          </w:tcPr>
          <w:p>
            <w:pPr>
              <w:keepNext w:val="0"/>
              <w:keepLines w:val="0"/>
              <w:widowControl/>
              <w:suppressLineNumbers w:val="0"/>
              <w:jc w:val="center"/>
              <w:textAlignment w:val="center"/>
              <w:rPr>
                <w:rFonts w:hint="eastAsia" w:ascii="楷体_GB2312" w:hAnsi="楷体_GB2312" w:eastAsia="楷体_GB2312" w:cs="楷体_GB2312"/>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农产品质量安全</w:t>
            </w:r>
          </w:p>
        </w:tc>
        <w:tc>
          <w:tcPr>
            <w:tcW w:w="1941"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对农产品质量安全检测机构伪造检测结果或者出具检测结果不实的行政处罚</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伪造检测结果的</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《中华人民共和国行政处罚法》第三十四条、农业农村部《规范农业行政处罚自由裁量权办法》</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责令改正，没收违法所得，并对检测机构处5万元以上6万元以下罚款，对直接负责的主管人员和其他直接责任人员处1万元以上2万元以下罚款</w:t>
            </w:r>
          </w:p>
        </w:tc>
        <w:tc>
          <w:tcPr>
            <w:tcW w:w="0" w:type="auto"/>
            <w:vAlign w:val="center"/>
          </w:tcPr>
          <w:p>
            <w:pPr>
              <w:keepNext w:val="0"/>
              <w:keepLines w:val="0"/>
              <w:widowControl/>
              <w:suppressLineNumbers w:val="0"/>
              <w:jc w:val="left"/>
              <w:textAlignment w:val="center"/>
              <w:rPr>
                <w:rFonts w:hint="eastAsia" w:ascii="楷体_GB2312" w:hAnsi="楷体_GB2312" w:eastAsia="楷体_GB2312" w:cs="楷体_GB2312"/>
                <w:color w:val="00000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before="110"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对互联网上网服务营业场所经营单位经营章</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网络游戏的行政处罚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初次违法且违法行为如实供述、主动消除或减轻造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95"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对互联网上网服务营业场所经营单位未建立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场内巡查制度，未按规定核对，登记上网消费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者的有效身份证件或者记录有关上网信息的。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未按规定时间保存登记内容，记录备份，或者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在保存期内修改，到除登记内容，记录备份的，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变更名称，住所，法定代表人或者主要负责人，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注册资本，网络地址或者终止经营活动，未向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文化行政部门、公安机关办理有关手续或者备</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案的行政处罚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75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初次违法且违法行为如实供述、主动消除或碱轻造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875"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4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对娱乐场所变更有关事项，未按照规定申请重</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新核发娱乐经营许可证的行政处罚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34"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初次通法且违法行为如实供述，主动消除或或轻造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《行政发罚法》第三十二条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171"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before="44"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对超范围从事营业性演出经营活动的，变更营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业性演出经营项目未向原发证机关申请换发</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营业性演出许可证的行政处罚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39"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初次违法且违法行为如实供述，主动消除或减轻造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法行为危害后果，配合行政机关查处造法行为有立</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159"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对变更演出举办单位，参加演出的文艺表演团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体，演员或者节目未重新报批的，变更演出的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名称、时间、地点、场次未重新报批的行政处</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初次违法且违法行为如实供述，主动消除或碱轻违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法行为危害后乘，配合行政机关查处违法行为有立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们表理等情形的，从轻处罚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268"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对文艺表演团体变更名称、住所，法定代表人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或者主要负责人未向原发证机关申请换发营</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业性演出许可证的行政处罚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初次违法且造法行为如实供述，主动消除或减轻违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10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8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预管提示、行政指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导、行政回语</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before="4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对违反《营业性演出管理条例》第七条第二款。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第八条第二款，第九条第二款规定、未办理备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案手续的行政处罚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61"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初次地法且违法行为如实供述、主动消除或减轻违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before="48"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对在演播厅外从事符合《营业性演出管理条例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实施细则》第二条规定条件的电视文艺节目的</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现场录制，未办理审批手续的行政处罚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6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初次通法且违法行为如实供述、主动消除或减轻造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法行为危善后果，配合行政机关查处违法行为有立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19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导，行政圆访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before="113"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对演出举办单位没有现场演唱，消奏记录的行</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政处罚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初次违法且逸法行为如实供述，主动消除或减轻违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122"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对经营性互联网文化单位经营国产互联网文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化产品逾期未报文化行政部门备案的行政处</w:t>
            </w:r>
          </w:p>
          <w:p>
            <w:pPr>
              <w:keepNext w:val="0"/>
              <w:keepLines w:val="0"/>
              <w:pageBreakBefore w:val="0"/>
              <w:widowControl w:val="0"/>
              <w:kinsoku/>
              <w:wordWrap/>
              <w:overflowPunct/>
              <w:topLinePunct w:val="0"/>
              <w:autoSpaceDE/>
              <w:autoSpaceDN/>
              <w:bidi w:val="0"/>
              <w:adjustRightInd/>
              <w:snapToGrid/>
              <w:spacing w:line="240" w:lineRule="auto"/>
              <w:ind w:left="10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违法行为如实供述，主动消除或减轻造法行为危害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后果，配合行政机关查处违法行为有立功表现等情</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127"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before="16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对经营性互联网文化单位未建立自审制度的</w:t>
            </w:r>
          </w:p>
          <w:p>
            <w:pPr>
              <w:keepNext w:val="0"/>
              <w:keepLines w:val="0"/>
              <w:pageBreakBefore w:val="0"/>
              <w:widowControl w:val="0"/>
              <w:kinsoku/>
              <w:wordWrap/>
              <w:overflowPunct/>
              <w:topLinePunct w:val="0"/>
              <w:autoSpaceDE/>
              <w:autoSpaceDN/>
              <w:bidi w:val="0"/>
              <w:adjustRightInd/>
              <w:snapToGrid/>
              <w:spacing w:line="240" w:lineRule="auto"/>
              <w:ind w:left="10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2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初次地法且违法行为如实供述，主动消除或碱轻违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法行为危害后果，配合行政机关查处造法行为有立</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142"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before="292"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对设立从事艺术品经营活动的经营单位未按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规定到住所地县级以上人民政府文化行政部</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门备案的行政处罚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283"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初次违法且违法行为如实供述，主动消除或减轻违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416"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预警委示，行政指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导、行政回伤</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文化</w:t>
            </w:r>
          </w:p>
        </w:tc>
        <w:tc>
          <w:tcPr>
            <w:tcW w:w="19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对艺术考级机构未按规定将承办单位的基本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情况和合作协议备案的.组织艺术考级活动未</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按规定将考级简章、考级时间，考级地点、考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生数量、考场安排、考官名单等情况备案的.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艺术考级活动结束后未按规定报送考级结果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的、艺术考级机构主要负责人，办公地点有变</w:t>
            </w:r>
          </w:p>
          <w:p>
            <w:pPr>
              <w:keepNext w:val="0"/>
              <w:keepLines w:val="0"/>
              <w:pageBreakBefore w:val="0"/>
              <w:widowControl w:val="0"/>
              <w:kinsoku/>
              <w:wordWrap/>
              <w:overflowPunct/>
              <w:topLinePunct w:val="0"/>
              <w:autoSpaceDE/>
              <w:autoSpaceDN/>
              <w:bidi w:val="0"/>
              <w:adjustRightInd/>
              <w:snapToGrid/>
              <w:spacing w:line="240" w:lineRule="auto"/>
              <w:ind w:left="8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动未按规定向审批机关备案的行政处罚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452"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初次通法且违法行为如实供述、主动消除或碱轻造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法行为危喜后果、配合行政机关查处违法行为有立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before="557" w:line="24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6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设区市级、县级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旅游</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对旅行社登记事项变更或者终止经营，未在规</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定期限内向原许可的旅通行政管理部门备案，</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换领或老交回旅行社业务经营许可证的；设立</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分社未在规定期限内向分社所在地旅游行政</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管理部门备案的；设立分社未在规定期限内向</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所在地旅游行政管理部门备案的；不按照国家</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有关规定向旅游行政管理部门报送经营和财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务信息等统计材料的的行政处物</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初次违法且违法行为如实供述、主动消除或减经理</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《行政处员法》第三十二条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省级、设区市级</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东游</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对推自引进外商投资、设立服务网点未在规定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期限内备案的的行政处罚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初次违法且违法行为如实供述、主动消除或减轻违</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省级、设区市级。</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旅油</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对旅行社未妥善保存各类旅游合同及相关文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件、资料，保存期不够两年的行政处罚</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初次违法且违法行为如实供述、主动消除或减轻违</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省级、设区市级</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旅游</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对导游未按期报告信息变更情况的、未申请变</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更导游证信息的，未更换导游身份标识的、未</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按规定参加旅游主管都门组织的培训的行政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处费</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初次违法且违法行为如实供述、主动消除或减轻违</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省级、设区市级</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旅游</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对旅行社或者旅游行业组织未按期报告信息</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变更情况等行为的行政处员</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初次违法且违法行为如实供述，主动消除或减轻违</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省级、设区市级、</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文体广电和旅游局</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旅游</w:t>
            </w: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对旅行社不按要求报备领队信息及变更情况，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或者备案的领队不具备领队条件的行政处罚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初次违法且违法行为如实供述、主动消除或减轻违</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法行为危害后果、配合行政机关查处违法行为有立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功表现等情形的，从轻处罚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《行政处罚法》第三十二条</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预警提示、行政指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导、行政回访</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省级、设区市级</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教育局</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w:t>
            </w:r>
          </w:p>
        </w:tc>
        <w:tc>
          <w:tcPr>
            <w:tcW w:w="1941"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中小学校（幼儿园）</w:t>
            </w:r>
            <w:r>
              <w:rPr>
                <w:rFonts w:hint="eastAsia" w:ascii="宋体" w:hAnsi="宋体" w:eastAsia="宋体" w:cs="宋体"/>
                <w:sz w:val="21"/>
                <w:szCs w:val="21"/>
              </w:rPr>
              <w:t>未履行安全教育、管理职责的处罚</w:t>
            </w:r>
          </w:p>
        </w:tc>
        <w:tc>
          <w:tcPr>
            <w:tcW w:w="0" w:type="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（一）主动消除或者减轻违法行为危害后果的；</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（二）受他人胁迫或者诱骗实施违法行为的；</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（三）主动供述行政机关尚未掌握的违法行为的；</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（四）配合行政机关查处违法行为有立功表现的；</w:t>
            </w:r>
          </w:p>
          <w:p>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（五）法律法规规章规定其他应当从轻行政处罚的。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教育局</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w:t>
            </w:r>
          </w:p>
        </w:tc>
        <w:tc>
          <w:tcPr>
            <w:tcW w:w="1941"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中小学校（幼儿园）</w:t>
            </w:r>
            <w:r>
              <w:rPr>
                <w:rFonts w:hint="eastAsia" w:ascii="宋体" w:hAnsi="宋体" w:eastAsia="宋体" w:cs="宋体"/>
                <w:sz w:val="21"/>
                <w:szCs w:val="21"/>
              </w:rPr>
              <w:t>违反学校安全管理规定的处罚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（一）主动消除或者减轻违法行为危害后果的；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（二）受他人胁迫或者诱骗实施违法行为的；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（三）主动供述行政机关尚未掌握的违法行为的；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（四）配合行政机关查处违法行为有立功表现的；</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（五）法律法规规章规定其他应当从轻行政处罚的。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教育局</w:t>
            </w: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教育</w:t>
            </w:r>
          </w:p>
        </w:tc>
        <w:tc>
          <w:tcPr>
            <w:tcW w:w="1941" w:type="dxa"/>
            <w:vAlign w:val="center"/>
          </w:tcPr>
          <w:p>
            <w:pPr>
              <w:widowControl/>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中小学校（幼儿园）</w:t>
            </w:r>
            <w:r>
              <w:rPr>
                <w:rFonts w:hint="eastAsia" w:ascii="宋体" w:hAnsi="宋体" w:eastAsia="宋体" w:cs="宋体"/>
                <w:sz w:val="21"/>
                <w:szCs w:val="21"/>
              </w:rPr>
              <w:t>和其他民办</w:t>
            </w:r>
            <w:r>
              <w:rPr>
                <w:rFonts w:hint="eastAsia" w:ascii="宋体" w:hAnsi="宋体" w:eastAsia="宋体" w:cs="宋体"/>
                <w:sz w:val="21"/>
                <w:szCs w:val="21"/>
                <w:lang w:val="en-US" w:eastAsia="zh-CN"/>
              </w:rPr>
              <w:t>普通</w:t>
            </w:r>
            <w:r>
              <w:rPr>
                <w:rFonts w:hint="eastAsia" w:ascii="宋体" w:hAnsi="宋体" w:eastAsia="宋体" w:cs="宋体"/>
                <w:sz w:val="21"/>
                <w:szCs w:val="21"/>
              </w:rPr>
              <w:t>教育机构违反相关规定的处罚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（一）主动消除或者减轻违法行为危害后果的；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（二）受他人胁迫或者诱骗实施违法行为的；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（三）主动供述行政机关尚未掌握的违法行为的；</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（四）配合行政机关查处违法行为有立功表现的；</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（五）法律法规规章规定其他应当从轻行政处罚的。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《行政处罚法》第三十三条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根据具体情况采取说服教育、劝导示范、行政建议、行政指导、行政约谈、行政告诫、行政回访、容缺执法等包容审慎监管执法方式。</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对侵犯绿色食品标志使用权的行为的行政处罚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（5）当事人有充分证据证明不存在主观故意或者重大过失的；（6）当事人因残疾或者重大疾病等原因生活确有困难的；（7）其他依法可以从轻或者减轻行政处罚的。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vAlign w:val="top"/>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对进口或者销售未经批准或者检验的进口化妆品的行为的行政处罚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对化妆品经营者经警告处罚，责令限期改进后仍无改进等的行为的行政处罚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对违反《化妆品卫生监督条例》其他有关规定的行为的行政处罚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化妆品卫生监督条例》规定的未取得化妆品生产许可证的企业擅自生产化妆品、生产未取得批准文号的特殊用途的化妆品或者使用化妆品禁用原料和未经批准的化妆品新原料、进口或者销售未经批准或者检验的进口化妆品、生产或者销售不符合国家《化妆品卫生标准》的化妆品以外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化妆品卫生监督条例》规定的未取得化妆品生产许可证的企业擅自生产化妆品、生产未取得批准文号的特殊用途的化妆品或者使用化妆品禁用原料和未经批准的化妆品新原料、进口或者销售未经批准或者检验的进口化妆品、生产或者销售不符合国家《化妆品卫生标准》的化妆品以外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对生产或者销售不符合国家《化妆品卫生标准》化妆品的行为的行政处罚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对生产企业转让伪造倒卖特殊用途化妆品批准文号者；转让、伪造、倒卖进口化妆品卫生审查批件或批准文号者的行为的行政处罚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对化妆品标识未依法标注化妆品实际生产加工地或者生产者名称、地址的行为的行政处罚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对化妆品标识未按规定使用规范中文的；化妆品标识未按规定标识强制标注内容的行为的行政处罚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对化妆品标识未标注化妆品名称或者标注名称不符合规定要求的行为的行政处罚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对化妆品标识标注夸大功能、虚假宣传、贬低同类产品的内容，明示或者暗示具有医疗作用的内容，容易给消费者造成误解或者混淆的产品名称，其他法律、法规和国家标准禁止标注的内容的行为的行政处罚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对化妆品标识与化妆品包装物（容器）分离的；化妆品标识未直接标注在化妆品最小销售单元（包装）上的；化妆品有说明书的未随附于产品最小销售单元（包装）内的行为的行政处罚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对未标注产品标准号或者未标注质量检验合格证明的行为的行政处罚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对化妆品标识未清晰地标注化妆品的生产日期和保质期或者生产批号和限期使用日期的；未按规定增加使用说明或标注注意事项、中文警示说明，以及满足保质期和安全性要求的储存条件等的行为的行政处罚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对未按规定标注化妆品净含量的行为的行政处罚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对化妆品标识未标注全成分表，标注方法和要求不符合相应标准规定的行为的行政处罚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对产品标识或有包装的产品标识不真实或不符合法律规定的行为的行政处罚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产品标识不符合限期使用的产品，未在显著位置清晰地标明生产日期和安全使用期或者失效日期；使用不当，容易造成产品本身损坏或者可能危及人身、财产安全的产品，没有警示标志或者中文警示说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对服务业经营者（知道或者应当知道）将禁止生产、销售的产品用于经营性服务的行为的行政处罚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对销售失效、变质产品的行为的行政处罚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对销售国家明令淘汰并停止销售的产品的行为的行政处罚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产品标识不符合规定的行为的行政处罚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对使用国家禁止使用的原辅材料生产絮用纤维制品、学生服、纺织面料的行为的行政处罚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未按有关规定标注絮用纤维制品、学生服、纺织面料标识的行为的行政处罚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对生产者未向国家质检总局备案家用汽车产品三包有关信息，并在信息发生变化时及时更新备案的行为的行政处罚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销售者销售家用汽车产品，未向消费者交付合格的家用汽车产品以及发票的；未按照随车物品清单等随车文件向消费者交付随车工具、备件等物品的；未当面查验家用汽车产品的外观、内饰等现场可查验的质量状况的；未明示并交付产品使用说明书、三包凭证、维修保养手册等随车文件的；未明示家用汽车产品三包条款、包修期和三包有效期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对家用汽车修理者未按三包规定为三包期内不能安全行驶或者无法行驶的家用汽车提供相关服务，并承担合理的车辆拖运费的行为的行政处罚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对家用汽车的修理者违反三包规定未建立并执行修理记录存档制度的行为的行政处罚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对家用汽车修理者未按三包规定合理储备零部件而延误修理时间的行为的行政处罚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对家用汽车产品没有中文的产品合格证或相关证明以及产品使用说明书、三包凭证、维修保养手册等随车文件的行为的行政处罚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对家用汽车修理者未按三包规定提供低于家用汽车产品生产装配线上的零部件的行为的行政处罚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对农业机械销售者未建立、保存销售记录的行为的行政处罚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学生服使用单位未履行检查验收和记录义务或未按规定委托送检的行为的行政处罚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未对生产絮用纤维制品、学生服、纺织面料的原辅材料进行进货检查验收记录或未验明符合有关要求的行为的行政处罚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委托人提供的样品与实际生产的产品不一致，未按照规定向认证机构申请认证证书变更，擅自出厂、销售、进口或者在其他经营活动中使用列入目录产品，未按照规定向认证机构申请认证证书扩展，擅自出厂、销售、进口或者在其他经营活动中使用列入目录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对获证产品及其销售包装上标注的认证证书所含内容与认证证书内容不一致的；未按照规定使用认证标志的行政处罚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关于对伪造、变造、出租、出借、冒用、买卖或者转让强制性产品认证证书的，转让或者倒卖强制性认证标志的行政处罚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对伪造、冒用认证证书的行政处罚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对混淆使用认证证书和认证标志的行为的行政处罚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对伪造、变造、冒用、非法买卖、转让、涂改有机产品认证证书的行政处罚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对认证委托人未获得有机产品认证的加工产品，进行有机产品认证标识标注的；未按规定使用认证标志的；在认证证书暂停期间或者被注销、撤销后，仍继续使用认证证书和认证标志的行政处罚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对在产品或者产品包装及标签上标注含有“有机”、“ORGANIC”等字样且可能误导公众认为该产品为有机产品的文字表述和图案的行为的行政处罚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对认证机构发放的有机产品销售证数量，超过获证产品的认证委托人所生产、加工的有机产品实际数量的行为的行政处罚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对认证机构、获证产品的认证委托人拒绝接受国家认监委或者地方认证监管部门监督检查的行为的行政处罚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对伪造、冒用、非法买卖有机认证标志的行政处罚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对伪造、变造、冒用、非法买卖或者转让节能、低碳产品认证证书的行政处罚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机构受到告诫或者警告后仍未改正；认证机构在从事认证活动时，未核实相关信息向认证对象出具认证证书的；发现认证对象未正确使用认证证书和认证标志，未采取有效措施纠正的;在监督检查工作中不予配合和协助，拒绝、隐瞒或者不如实提供相关材料和信息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对认证及认证培训、咨询机构对其执业人员未实施有效管理，或者纵容、唆使，导致其执业人员违法违规的行政处罚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对检验检测机构转让、出租、出借资质认定证书和标志；伪造、变造、冒用、租借资质认定证书和标志；使用已失效、撤销、注销的资质认定证书和标志的行政处罚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未按规定出具检测数据、结果的；未按照规定对检验检测人员实施有效管理，影响检验检测独立、公正、诚信的；未按照规定对原始记录和报告进行管理、保存的；违反本办法规定和评审准则规定分包检验检测项目的；未按规定办理变更手续的；未按资质认定部门要求参加能力验证或者比对的；未按规定上报年度报告、统计数据等相关信息或者自我声明内容虚假的；无正当理由拒不接受、不配合监督检查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对检验检测机构未按照本办法规定对检验检测人员实施有效管理，影响检验检测独立、公正、诚信的行为的行政处罚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检验检测机构申请资质认定时提供虚假材料或者隐瞒有关情况的行政处罚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对检验检测机构出具失实数据、结果的行为的行政处罚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对非授权签字人签发检验检测报告的行为的行政处罚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对检验检测机构整改后仍不符合要求的行为的行政处罚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对检验检测机构出现影响公正性的行为的行政处罚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对检验检测机构不能持续保持检验检测能力或超能力范围出具数据结果的行为的行政处罚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对未取得计量认证合格证书的产品质量检验机构，为社会提供公证数据的；检验检测机构未依法取得资质认定，擅自向社会出具具有证明作用数据、结果的行为的行政处罚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对检验检测机构出具虚假检测数据、结果的行为的行政处罚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对生产、销售、进口产品或者提供服务不符合强制性标准的行为的行政处罚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对使用不合格的计量器具或者破坏计量器具准确度，给国家和消费者造成损失的行为的行政处罚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对制造、销售未经考核合格的计量器具新产品的行为的行政处罚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对非出版物使用非法定计量单位的、出版物使用非法定计量单位的行为的行政处罚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部门和企业、事业单位使用的各项最高计量标准未取得有关人民政府计量行政部门颁发的计量标准考核证书而开展检定的；考核合格投入使用的计量标准，经检查达不到原考核条件；考核证书有效期满，未经原发证机关复查合格而继续开展检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对制造、销售未经型式批准或样机试验合格的计量器具新产品的行为的行政处罚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对为社会提供公证数据的产品质量检验机构，未取得计量认证合格证书或已经取得计量认证合格证书，新增检验项目，未申请单项计量认证，为社会提供公证数据的行为的行政处罚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对社会公用计量标准，经检查达不到原考核条件的行为的行政处罚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对伪造、盗用、倒卖检定印、证的行为的行政处罚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对被授权单位的被授权项目经检查达不到原考核条件；超出授权项目擅自对外进行检定、测试；未经授权机关批准，擅自终止所承担的授权工作，给有关单位造成损失的行为的行政处罚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对制造、修理、销售以欺骗消费者为目的的计量器具的行为的行政处罚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社会公用计量标准和部门、企业、事业单位各项最高计量标准，未按照规定申请检定的或超过检定周期而继续使用、属于强制检定的工作计量器具，未按照规定申请检定或超过检定周期而继续使用、未按照规定自行定期检定或者送其他有权对社会开展检定工作的计量检定机构定期检定、在经销活动中，使用非法定计量单位计量器具、使用不合格的计量器具给国家或消费者造成损失、使用以欺骗消费者为目的的计量器具或者破坏计量器具准确度、伪造数据，给国家或消费者造成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对批量定量包装商品的平均实际含量小于其标注净含量的行为的行政处罚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对获得《定量包装商品生产企业计量保证能力证书》的生产者，违反《定量包装商品生产企业计量保 证能力评价规范》要求；定量包装商品生产者未经备案，擅自使用计量保证能力合格标志的行为的行政处罚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对生产、销售定量包装商品未正确、清晰地标注净含量的行为的行政处罚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从事定量包装商品计量检验的机构和人员伪造检验数据的；违反《定量包装商品净含量计量检验规则》进行计量检验的；使用未经检定、检定不合格或者超过检定周期的计量器具开展计量检验；擅自将检验结果及有关材料对外泄露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对经营销售残次计量器具零配件的，使用残次计量器具零配件组装、修理计量器具的行为的行政处罚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对房产交易中销售者未标明建筑面积、使用面积和未按照国家和省有关面积结算方式的规定结算的行为的行政处罚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对使用强制检定工作计量器具的单位和个人，未按照规定申请周期检定；安装、使用直接用于贸易计量结算的计量器具，未经计量检定机构检定合格的行为的行政处罚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经营定量包装商品，没有在包装的显著位置，按照规定的标注方式和项目标明净含量的；按照计量单位结算的商品量、提供的服务量的实际值与结算值不一致，其计量偏差超过国家和省有关规定或者估算计量的；经营者利用异物改变商品量值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对收购者收购商品，其实际量与贸易结算量之差，超过国家规定使用的计量器具极限误差的行为的行政处罚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者销售的定量包装商品或者零售商品，其实际量与标注量或者实际量与贸易结算量不相符，计量偏差超过《定量包装商品计量监督规定》、《零售商品称重计量监督规定》或者国家其他有关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对生产者生产定量包装商品，其实际量与标注量不相符，计量偏差超过《定量包装商品计量监督规定》或者国家其他有关规定的行为的行政处罚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对拒绝、阻碍能源计量监督检查的行为的行政处罚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对重点用能单位未按照规定配备能源计量工作人员或者能源计量工作人员未接受能源计量专业知识培训的行为的行政处罚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加油站经营者拒不提供成品油零售账目或者提供不真实账目，使违法所得难以计算的行为的行政处罚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对加油站经营违法的行为的行政处罚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对代表机构未按照登记机关登记的名称从事业务活动的行为的行政处罚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对代表机构未按照中国政府有关部门要求调整驻在场所的行为的行政处罚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对代表机构未依照《外国企业常驻代表机构登记管理条例》规定提交年度报告的行为的行政处罚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对代表机构从事危害中国国家安全或者社会公共利益等严重违法的行为的行政处罚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对代表机构提交的年度报告隐瞒真实情况、弄虚作假的行为的行政处罚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对代表机构伪造、涂改、出租、出借、转让登记证、代表证的行为的行政处罚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对提交虚假材料或者采取其他欺诈手段隐瞒真实情况，取得代表机构登记或者备案的行为的行政处罚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对代表机构违反《外国企业常驻代表机构登记管理条例》规定从事营利性活动的行为的行政处罚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对未经登记，擅自设立代表机构或者从事代表机构业务活动的行为的行政处罚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对代表机构从事与外国企业产品或者服务有关的市场调查、展示、宣传活动；与外国企业产品销售、服务提供、境内采购、境内投资有关的联络活动以外活动的行为的行政处罚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对代表机构未按照规定公告其设立、变更情况的行为的行政处罚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对代表机构未按照规定办理有关变更登记、注销登记或者备案的行为的行政处罚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对企业擅自使用他人已经登记注册的企业名称或者有其他侵犯他人企业名称专用权的行为的行政处罚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对企业使用未经核准登记注册的企业名称从事生产经营活动，擅自改变企业名称，擅自转让或者出租企业名称等的行为的行政处罚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对企业的印章、银行账户、牌匾、信笺所使用的名称与登记注册的企业名称不同的。从事商业、公共饮食、服务等行业的企业名称牌匾适当简化，但未报登记主管机关备案规定的行为的行政处罚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对未按照《企业信息公示暂行条例》规定的期限公示年度报告或者未按照工商行政管理部门责令的期限公示有关企业信息或公示信息隐瞒真实情况、弄虚作假情节严重企业的行为的行政处罚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对经营者未依法取得许可从事经营活动的行为的行政处罚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对经营者未依法取得许可且未依法取得营业执照从事经营活动的行为的行政处罚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对从事无照经营的行为的行政处罚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对为无照经营行为提供生产经营场所、运输、保管、仓储等条件的行为的行政处罚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对直销企业支付给直销员的报酬，超过直销员本人直接向消费者销售产品收入的30％的行为的行政处罚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对直销企业申请设立时提交的申请文件、资料内容发生重大变更，未报经国务院商务主管部门批准的行为的行政处罚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对直销企业未依照有关规定进行信息报备和披露的行为的行政处罚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对直销员未按规定向消费者推销产品的行为的行政处罚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对直销企业印制颁发的直销员证、直销培训员证，不符合国务院商务主管部门规定的式样的行为的行政处罚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对直销企业未按规定办理换货和退货的行为的行政处罚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对未经批准从事直销活动的行为的行政处罚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对申请人通过欺骗、贿赂等手段取得直销经营许可或者直销业务分支机构许可的行为的行政处罚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对直销企业进行直销员业务培训违反规定的行为的行政处罚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对直销企业超出直销产品范围从事直销经营活动的行为的行政处罚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对直销企业以外的单位或个人组织直销员业务培训的行为的行政处罚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对直销企业及其直销员有欺骗、误导等宣传和推销的行为的行政处罚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对直销企业及其分支机构违反规定招募直销员的行为的行政处罚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对未取得直销员证从事直销活动的行为的行政处罚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对传销当事人擅自动用、调换、转移、损毁被查封、扣押财物的行为的行政处罚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对为传销行为提供经营场所、培训场所、货源、保管、仓储等条件的行为的行政处罚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对介绍、诱骗、胁迫他人参加传销的行为的行政处罚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对参与传销活动的行为的行政处罚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对组织、策划传销的行为的行政处罚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对零售商要求供应商派遣人员到零售商经营场所提供服务的行为的行政处罚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对零售商促销活动的广告和其他宣传，使用含糊、易引起误解的语言、文字、图片或影像的行为的行政处罚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对零售商滥用优势地位从事不公平交易的行为的行政处罚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对供应商直接向消费者、其他经营者销售商品的价格予以限制，对供应商向其他零售商供货或提供销售服务予以限制的行为的行政处罚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对零售商在促销活动中未明示不参加促销活动的柜台或商品，且宣称全场促销；明示例外商品、含有限制性条件、附加条件的促销规则时，其文字、图片不醒目明确的行为的行政处罚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对零售商在开展促销活动后，在明示期限内，在无不可抗力的情况下变更促销内容的行为的行政处罚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对零售商在开展促销活动中，未在经营场所的显著位置明示促销原因、方式、规则、期限、商品的范围，以及相关限制性条件等促销内容的行为的行政处罚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对零售商以促销为由拒绝退换货或者为消费者退换货设置障碍的行为的行政处罚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对供应商供货时强行搭售零售商未订购的商品、限制零售商销售其他供应商的商品的行为的行政处罚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对零售商开展促销活动中降低促销商品（包括有奖销售的奖品、赠品）的质量和售后服务水平，将质量不合格的物品作为奖品、赠品的行为的行政处罚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对零售商虚构清仓、拆迁、停业、歇业、转行等事由开展促销活动的行为的行政处罚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对零售商以代销方式销售商品的，拒绝供应商查询零售商尚未付款商品的销售情况的行为的行政处罚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对零售商未应消费者要求即时开具促销商品发票或购物凭证的，或要求消费者负担额外的费用的行为的行政处罚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以供应商的个别商品未能及时供货、供应商的个别商品的退换货手续尚未办结、供应商所供商品的销售额未达到零售商设定的数额、供应商未与零售商续签供货合同等违反公平原则的事由为由延迟支付供应商货款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对零售商在开展有奖销售活动中未展示奖品、赠品，或以虚构的奖品、赠品价值额或含糊的语言文字误导消费者的行为的行政处罚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对零售商违法收取或变相收取费用的行为的行政处罚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开展限时促销活动的，未保证商品在促销时段内的充足供应；零售商开展限量促销活动的，未明示促销商品的具体数量；连锁企业所属多家店铺同时开展限量促销活动的，未明示各店铺促销商品的具体数量；限量促销的，促销商品售完后未即时明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对零售商没有按商品的属性在与供应商合同中明确约定货款支付的期限，或约定的支付期限超过收货后60天的行为的行政处罚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对零售商开展积分优惠卡促销活动中，未事先明示获得积分的方式、积分有效时间、可以获得的购物优惠等相关内容，或消费者办理积分优惠卡后，零售商变更已明示的前款事项的行为的行政处罚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对零售商在非合同另有约定或供应商没有提供必要单据的情况下，不及时与供应商对账的行为的行政处罚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对零售商开展促销活动中利用虚构原价打折或者使人误解的标价形式或价格手段欺骗、诱导消费者购买商品的行为的行政处罚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对零售商收取促销服务费后，未按照合同约定向供应商提供相应的服务，擅自中止服务或降低服务标准，且零售商未完全提供相应服务的，未向供应商返还未提供服务部分的费用的行为的行政处罚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因自身原因造成商品污染、毁损、变质或过期要求退货，但不承担由此给供应商造成的损失；零售商以调整库存、经营场所改造、更换货架等事由要求退货，且不承担由此给供应商造成的损失；零售商在商品促销期间低价进货，促销期过后将所剩商品以正常价退货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对零售商向供应商收取促销服务费的，未事先征得供应商的同意，订立合同，明确约定提供服务的项目、内容、期限；收费的项目、标准、数额、用途、方式及违约责任等内容的行为的行政处罚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对法律、行政法规规定必须使用注册商标的商品，未经核准注册在市场销售的行为的行政处罚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对将未注册商标冒充注册商标使用的行为的行政处罚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对具有商标禁用的行为的行政处罚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对将“驰名商标”字样用于商品、商品包装或者容器上，或者用于广告宣传、展览以及其他商业活动中的行为的行政处罚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对将县级以上行政区划的地名或者公众知晓的外国地名作为商标（地名具有其他含义或者作为集体商标、证明商标组成部分或已经注册的使用地名的商标除外）的行为的行政处罚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对商标使用被许可人未在许可使用的注册商标的商品上标明被许可人的名称和商品产地的行为的行政处罚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对商标代理组织从业违法的行为的行政处罚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对侵犯注册商标专用权的行为的行政处罚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相同或者类似商品申请注册的商标是复制、摹仿或者翻译他人未在中国注册的驰名商标容易导致混淆或者不相同或者不相类似商品申请注册的商标是复制、摹仿或者翻译他人已经在中国注册的驰名商标误导公众致使该驰名商标注册人的利益可能受到损害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印制单位未对商标印制委托人出示的营业执照副本或者合法的营业证明或者身份证明进行核查，未对商标印制委托人出示的《商标注册证》或者由注册人所在地县级工商行政管理局签章的《商标注册证》复印件进行核查，所印制的商标样稿不与《商标注册证》上的商标图样相同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对证明商标的注册人在自己提供的商品上使用该证明商标的行为的行政处罚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对集体商标、证明商标注册人没有对该商标的使用进行有效管理或者控制致使该商标使用的商品达不到其使用管理规则的要求对消费者造成损害的行为的行政处罚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对符合证明商标使用管理规则规定条件的在履行该证明商标使用管理规则规定的手续后可以使用该证明商标而注册人拒绝办理手续的行为的行政处罚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对集体商标许可非集体成员使用的行为的行政处罚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对集体商标注册人的成员发生变化的注册人未向商标局申请变更注册事项的行为的行政处罚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对证明商标注册人准许他人使用其商标的，注册人未在一年内报商标局备案的行为的行政处罚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对商标印制单位未建立商标标识出入库制度，商标标识出入库未登记台帐，废次标识未集中进行销毁使其流入社会的行为的行政处罚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对商标印制单位未将商标印制档案及商标标识出入库台账存档备查或存查期未达到两年的行为的行政处罚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标印制单位承印符合规定的商标印制业务时，商标印制业务管理人员未按照要求填写《商标印制业务登记表》、未载明商标印制委托人所提供的证明文件的主要内容，《商标印制业务登记表》中的图样未由商标印制单位业务主管人员加盖骑缝章，商标标识印制完毕商标印制单位未在15天内提取标识样品，或未连同《商标印制业务登记表》、《商标注册证》复印件、商标使用许可合同复印件、商标印制授权书复印件等一并造册存档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对未经奥林匹克标志权利人许可，为商业目的擅自使用奥林匹克标志的行为的行政处罚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对假冒专利的行为的行政处罚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为侵犯专利权、假冒他人专利、冒充专利提供便利条件并造成严重后果的行为的行政处罚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对拒不配合调查取证的行为的行政处罚 对拒不提供或隐瞒、转移、毁灭与案件有关的档案、合同、图纸、账册等资料的，擅自启封、转移被封存、暂扣与案件有关物品的行为的行政处罚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对擅自改变特殊标志文字、图形；未签订使用合同许可他人使用特殊标志或者未在规定期限内报工商管理机关存查；超出核准登记的商品或者服务范围使用特殊标志的行为的行政处罚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使用与所有人的特殊标志相同或者近似的文字、图形或者其组合的，未经特殊标志所有人许可擅自制造、销售其特殊标志或者将其特殊标志用于商业活动的，有给特殊标志所有人造成经济损失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对侵犯世界博览会标志专有权的行为的行政处罚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对擅自设立音像制品出版、制作、复制、进口、批发、零售单位，擅自从事音像制品出版、制作、复制业务或者进口、批发、零售经营活动的行为的行政处罚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对擅自设立从事出版物印刷经营活动的；单位内部设立的印刷厂（所）未按规定办理手续，从事印刷经营活动的行为的行政处罚罚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对擅自设立从事出版物印刷经营活动的企业或者擅自从事印刷经营活动的行为的行政处罚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中商品的性能、功能、产地、用途、质量、成分、价格、生产者、有效期限、允诺等或者对服务的内容、提供者、形式、质量、价格、允诺等表示不准确、不清楚、不明白广告中未表明推销商品或者服务，附带赠送商品和服务未标明品种、规格、数量、期限和方式，以及未在广告中显著、清晰表示法律、行政法规规定应当明示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大众传播媒介或者公共场所、公共交通工具、户外发布烟草广告，及向未成年人发送任何形式的烟草广告，利用其他商品或者服务的广告、公益广告，宣传烟草制品名称、商标、包装、装潢以及类似内容，以及烟草制品生产者或者销售者发布的迁址、更名、招聘等启事中，含有烟草制品名称、商标、包装、装潢以及类似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对广播电台、电视台、报刊出版单位未办理广告发布登记，擅自从事广告发布业务的行为的行政处罚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地产广告房源信息不真实，未明确建筑面积或者套内建筑面积，以及有升值或者投资回报的承诺，以项目到达某一具体参照物的所需时间表示项目位置，违反国家有关价格管理的规定，对规划或者建设中的交通、商业、文化教育设施以及其他市政条件作误导宣传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作物种子、林木种子、草种子、种畜禽、水产苗种和种养殖广告关于品种名称、生产性能、生长量或者产量、品质、抗性、特殊使用价值、经济价值、适宜种植或者养殖的范围和条件等方面的表述不真实、不清楚、不明白，以及作科学上无法验证的断言，表示功效的断言或者保证，对经济效益进行分析、预测或者作保证性承诺，利用科研单位、学术机构、技术推广机构、行业协会或者专业人士、用户的名义或者形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对酒类广告含有诱导、怂恿饮酒或者宣传无节制饮酒，出现饮酒的动作，表现驾驶车、船、飞机等活动，明示或者暗示饮酒有消除紧张和焦虑、增加体力等功效的行为的行政处罚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教育、培训广告含有对升学、通过考试、获得学位学历或者合格证书、或者对教育、培训的效果作出明示或者暗示的保证性承诺，明示或者暗示有相关考试机构或者其工作人员、考试命题人员参与教育、培训，利用科研单位、学术机构、教育机构、行业协会、专业人士、受益者的名义或者形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对在大众传播媒介或者公共场所发布声称全部或者部分替代母乳的婴儿乳制品、饮料和其他食品广告的行为的行政处罚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招商等有投资回报预期的商品或者服务广告，对可能存在的风险以及风险责任承担无合理提示或者警示，对未来效果、收益或者与其相关的情况作出保证性承诺，明示或者暗示保本、无风险或者保收益等，利用学术机构、行业协会、专业人士、受益者的名义或者形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兽药、饲料和饲料添加剂广告中含有表示功效、安全性的断言或者保证，利用科研单位、学术机构、技术推广机构、行业协会或者专业人士、用户的名义或者形象作推荐、证明，说明有效率，含有违反安全使用规程的文字、语言或者画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中使用或者变相使用中华人民共和国的国旗、国歌、国徽，军旗、军歌、军徽，使用或者变相使用国家机关、国家机关工作人员的名义或者形象，使用"国家级"、"最高级"、"最佳"等用语，损害国家的尊严或者利益、泄露国家秘密、妨碍社会安定，损害社会公共利益、危害人身、财产安全，泄露个人隐私，妨碍社会公共秩序或者违背社会良好风尚，含有淫秽、色情、赌博、迷信、恐怖、暴力的内容，含有民族、种族、宗教、性别歧视的内容，以及妨碍环境、自然资源或者文化遗产保护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对广告代言人明知或者应知广告虚假仍在广告中对商品、服务作推荐、证明的行为的行政处罚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对利用不满十周岁的未成年人作为广告代言人，以及在虚假广告中作推荐、证明受到行政处罚未满三年的自然人、法人或者其他组织作广告代言人的行为的行政处罚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对利用不满十周岁的未成年人作为广告代言人的行为的行政处罚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对利用为虚假广告中作推荐、证明受到行政处罚未满三年的自然人、法人或者其他组织作广告代言人的行为的行政处罚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代言人为其未使用过的商品或者未接受过的服务作推荐、证明，以及利用不满十周岁的未成年人作为广告代言人，利用为虚假广告中作推荐、证明受到行政处罚未满三年的自然人、法人或者其他组织作广告代言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对在中小学校、幼儿园内开展广告活动，利用中小学生和幼儿的教材、教辅材料、练习册、文具、教具、校服、校车等发布或者变相发布商业广告的行为的行政处罚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对设计、制作、发布法律法规禁止生产、销售的商品或者提供的服务，以及禁止发布广告的商品或者服务广告的行为的行政处罚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对广告经营者、广告发布者未建立、健全广告业务的承接登记、审核、档案管理制度，未查验有关证明文件，核对广告内容，对内容不符或者证明文件不全的广告，设计、制作、代理、发布的行为的行政处罚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对保健食品广告利用广告代言人作推荐、证明的行为的行政处罚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对广告中涉及专利产品或者专利方法而未标明专利号和专利种类，以及使用未取得专利权而在广告中谎称取得专利权，使用未授予专利权的专利申请和已经终止、撤销、无效的专利作广告的行为的行政处罚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医疗、药品、医疗器械广告含有表示功效、安全性的断言或者保证，说明治愈率或者有效率，与其他药品、医疗器械的功效和安全性或者其他医疗机构比较，利用广告代言人作推荐、证明，以及药品广告内容与国务院药品监督管理部门批准的说明书不一致，未显著标明禁忌、不良反应，处方药广告未显著标明"本广告仅供医学药学专业人士阅读",非处方药广告未显著标明"请按药品说明书或者在药师指导下购买和使用，推荐给个人自用的医疗器械的广告，应当显著标明"请仔细阅读产品说明书或者在医务人员的指导下购买和使用,医疗器械产品注册证明文件中有禁忌内容、注意事项的，广告中未显著标明"禁忌内容或者注意事项详见说明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对除医疗、药品、医疗器械广告以外的其他广告中涉及疾病治疗功能，使用医疗用语或者易使推销的商品与药品、医疗器械相混淆用语的行为的行政处罚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对农药广告贬低同类产品的行为的行政处罚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对广告贬低其他生产经营者的商品或者服务的行为的行政处罚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不具有可识别性，使消费者不能辨明其为广告，大众传播媒介以新闻报道形式变相发布广告，以及大众传播媒介发布的广告没有显著标明"广告",与其他非广告信息不能相区别，使消费者产生误解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对广告损害未成年人和残疾人的身心健康的行为的行政处罚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对麻醉药品、精神药品、医用毒性药品、放射性药品等特殊药品，药品类易制毒化学品，以及戒毒治疗的药品、医疗器械和治疗方法，以及在医学、药学专刊以外发布处方药广告的行为的行政处罚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内容涉及的事项需要取得行政许可的，而与许可的内容不相符合，以及广告使用数据、统计资料、调查结果、文摘、引用语等引证内容不真实、不准确或者未表明出处，引证内容有涉及适用范围和有效期限而未明确表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对伪造、变造或者转让广告审查批准文件的行为的行政处罚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对发布医疗、药品、医疗器械、农药、兽药和保健食品广告，以及法律、行政法规规定应当进行审查的其他广告，未经广告审查机关审查批准发布广告的行为的行政处罚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当事人同意或者请求，擅自向其住宅、交通工具等发送广告，以及电子信息方式向其发送广告，发送电子信息广告未明示发送者的真实身份和联系方式，以及未向接收者提供拒绝继续接收方式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对利用互联网从事广告活动，利用互联网发布、发送广告，不得影响用户正常使用网络，在互联网页面以弹出等形式发布的广告，没有显著标明关闭标志，确保一键关闭的行为的行政处罚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针对未成年人的大众传播媒介发布医疗、药品、保健食品、医疗器械、化妆品、酒类、美容广告，以及不利于未成年人身心健康的网络游戏广告，针对不满十四周岁的未成年人的商品或者服务广告中含有劝诱其要求家长购买广告商品或者服务，可能引发其模仿不安全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对针对不满十四周岁的未成年人的商品或者服务广告中含有劝诱其要求家长购买广告商品或者服务，可能引发其模仿不安全内容的行为的行政处罚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对公共场所的管理者或者电信业务经营者、互联网信息服务提供者对其明知或者应知的利用其场所或者信息传输、发布平台发送、发布违法广告未予以制止的行为的行政处罚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对广告含有虚假或者引人误解的内容，欺骗、误导消费者的行为的行政处罚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对法律、行政法规规定禁止生产、销售的产品或者提供的服务，以及禁止发布广告的商品或者服务进行了设计、制作、代理、发布广告的行为的行政处罚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对广播电台、电视台、报刊音像出版单位发布违法广告，或者以新闻报道形式变相发布广告，或者以介绍健康、养生知识等形式变相发布医疗、药品、医疗器械、保健食品广告的行为的行政处罚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对广播电台、电视台、报刊音像出版单位、互联网信息服务提供者以介绍健康、养生知识等形式变相发布医疗、药品、医疗器械、保健食品广告的行为的行政处罚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保健食品广告含有表示功效、安全性的断言或者保证，涉及疾病预防、治疗功能，声称或者暗示广告商品为保障健康所必需，与药品、其他保健食品进行比较，利用广告代言人作推荐、证明，以及保健食品广告不显著标明"本品不能代替药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对以欺骗方式诱使用户点击广告内容的行为的行政处罚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对未经允许，在用户发送的电子邮件中附加广告或者广告链接的行为的行政处罚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对利用互联网发布广告，未显著标明关闭标志并确保一键关闭的行为的行政处罚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对未经审查，在互联网上发布特殊商品或者服务广告的行为的行政处罚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对付费搜索广告未与自然搜索结果明显区分的行为的行政处罚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对互联网广告不具有可识别性，未显著标明“广告”，使消费者能够辨明其为广告的行为的行政处罚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对互联网广告发布者、广告经营者未对广告内容进行核对的行为的行政处罚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对互联网广告发布者、广告经营者未按照国家有关规定建立、健全广告业务管理制度的行为的行政处罚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对互联网信息服务提供者明知或者应知互联网广告活动违法不予制止的行为的行政处罚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对通过程序化购买方式发布的广告未标明来源的行为的行政处罚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对媒介方平台经营者、广告信息交换平台经营者以及媒介方平台成员，对其明知或者应知的违法广告，未履行应当采取删除、屏蔽、断开链接等技术措施和管理措施，予以制止义务的行为的行政处罚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广告需求方平台经营者、媒介方平台经营者、广告信息交换平台经营者以及媒介方平台的成员，在订立互联网广告合同时，未履行查验合同相对方的主体身份证明文件、真实名称、地址和有效联系方式等信息，建立登记档案并定期核实更新义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对利用互联网发布处方药和烟草的广告的行为的行政处罚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对利用互联网广告推销禁止生产、销售的产品或者提供的服务的行为的行政处罚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对房地产广告含有风水、占卜等封建迷信内容，对项目情况进行的说明、渲染，有悖社会良好风尚的行为的行政处罚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对房地产广告中含有广告主能够为入住者办理户口、就业、升学等事项的承诺的行为的行政处罚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对房地产广告中出现融资或者变相融资的内容的行为的行政处罚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对房地产广告中涉及贷款服务的，没有载明提供贷款的银行名称及贷款额度、年期的行为的行政处罚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依法取得国有土地使用权的土地上开发建设的，在未经国家征用的集体所有的土地上建设的，司法机关和行政机关依法裁定、决定查封或者以其他形式限制房地产权利的，预售房地产，但未取得该项目预售许可证的，权属有争议的，违反国家有关规定建设的，不符合工程质量标准，经验收不合格的房地产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对农药广告中使用直接或者暗示的方法，以及模棱两可、言过其实的用语，使人在产品的安全性、适用性或者政府批准等方面产生误解的行为的行政处罚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对农药广告中滥用未经国家认可的研究成果或者不科学的词句、术语的行为的行政处罚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对农药广告与其他农药进行功效和安全性对比的行为的行政处罚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对农药广告中含有评比、排序、推荐、指定、选用、获奖等综合性评价内容的行为的行政处罚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对设计、制作、发布违反《农药广告审查发布标准》的农药广告的行为的行政处罚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对农药广告中含有“无效退款”、“保险公司保险”等承诺的行为的行政处罚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对拍卖人及其工作人员参与竞买或者委托他人代为竞买的行为的行政处罚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对拍卖人在自己组织的拍卖活动中拍卖自己的物品或者财产权利的行为的行政处罚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对竞买人之间、竞买人与拍卖人之间恶意串通的行为的行政处罚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对委托人参与竞买或委托他人代为竞买的行为的行政处罚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对未经许可登记设立拍卖企业的行为的行政处罚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对故意为合同违法行为人提供证明、执照、印章、账户及其他便利条件的行为的行政处罚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在格式条款中免除自己造成消费者人身伤害的责任、因故意或者重大过失造成消费者财产损失的责任、对提供的商品或者服务依法应当承担的保证责任、因违约依法应当承担的违约责任以及依法应当承担的其他责任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对利用合同实施欺诈的行为的行政处罚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对以贿赂、胁迫、恶意串通等手段订立、履行合同损害国家利益、社会公共利益，非法买卖国家禁止或者限制买卖的财物，没有正当理由，不履行国家指令性合同义务等利用合同实施危害国家利益、 社会公共利益的行为的行政处罚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与消费者采用格式条款订立合同，设定违约金或者损害赔偿金超过法定数额或者合理数额、承担应当由格式条款提供方承担的经营风险责任以及其他依照法律法规不应由消费者承担的责任等加重消费者责任条款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对经营者在格式条款中排除消费者依法变更或者解除合同，请求支付违约金，请求损害赔偿、解释格式条款，就格式条款争议提起诉讼等权利的行为的行政处罚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对车用成品油零售经营者未在经营场所公示销售车用成品油的产品名称、生产企业、牌号、产品标准或者检验合格证明等信息的行为的行政处罚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对生产、加工、销售不符合国家规定质量标准的商品煤的；生产、销售不符合国家现行阶段标准的车用成品油的；在禁燃区内销售高污染燃料的行为的行政处罚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使用含有格式条款的房屋买卖、住宅装修装饰，物业管理，旅游，供用电、水、气、热，邮政、电信、有线电视，消费贷款和人身、财产保险，经营性教育、医疗等合同文本未及时到工商部门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对经营者在格式条款变更后十五日内未将变更后的合同文本报原备案部门备案的行为的行政处罚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对经营者对工商行政管理部门要求修改的格式条款在规定期限内拒不修改，经工商行政管理部门向社会公告后仍继续使用，损害消费者合法权益的行为的行政处罚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拟定或者向消费者提出合同格式条款滥用优势地位作出对消费者不公平、不合理的规定，未采取合理的方式，以清晰、明白的文字或者语言告知消费者格式条款中含有的免除或者限制经营者责任的内容，未按照消费者的要求予以说明，适用于消费者的制度或者规定、通知、声明、店堂告示未设在醒目位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对经营者损害消费者权益的行为的行政处罚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对经营者未按照规定和消费者的要求给消费者开具信誉卡的行为的行政处罚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对提供服务的经营者未设置服务标识的行为的行政处罚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对经营者提供商品或服务有欺诈的行为的行政处罚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对经营者以格式合同、通知、声明、店堂告示等方式，作出对消费者不公平、不合理的规定，损害消费者合法权益的行为的行政处罚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对商品交易市场经营者和柜台、场地出租者未核验且未提供场内经营者、承租者真实信息的行为的行政处罚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对已经工商行政管理部门登记注册并领取营业执照的法人、其他经济组织或者个体工商户，从事网络商品交易及有关服务的，未依法公开营业执照信息或者营业执照电子链接标识的行为的行政处罚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网络商品交易提供网络接入、支付结算、物流、快递等服务的有关服务经营者未协助工商行政管理部门查处网络商品交易相关违法行为，未提供涉嫌违法经营的网络商品经营者的登记信息、联系方式、地址等相关数据资料，隐瞒真实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未审查、记录、保存在其平台上发布的商品和服务信息内容及其发布时间，平台内经营者的营业执照或者个人真实身份信息记录保存时间从经营者在平台的登记注销之日起少于两年，交易记录等其他信息记录备份保存时间从交易完成之日起少于两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网络商品经营者、有关服务经营者在经营活动中使用合同格式条款的作出排除或者限制消费者权利、减轻或者免除经营者责任、加重消费者责任等对消费者不公平、不合理的规定，利用合同格式条款并借助技术手段强制交易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对第三方交易平台经营者在平台上开展商品或者服务自营业务时未以显著方式对自营部分和平台内其他经营者经营部分进行区分和标记的行为的行政处罚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未对通过平台销售商品或者提供服务的经营者及其发布的商品和服务信息建立检查监控制度，发现有违反工商行政管理法律、法规、规章的行为未向平台经营者所在地工商行政管理部门报告，未采取措施制止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未履行对申请进入平台的经营主体身份进行审查、登记，建立登记档案并定期核实更新，核发证明个人身份信息真实合法的标记，加载在其从事经营活动的主页面醒目位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对网络商品经营者、有关服务经营者对竞争对手的网站或者网页进行非法技术攻击造成竞争对手无法正常经营的行为的行政处罚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对第三方交易平台经营者未建立相关管理制度，未提供必要、可靠的交易环境和交易服务的行为的行政处罚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对网络商品经营者、有关服务经营者未依法报送经营统计资料的行为的行政处罚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对从事网络商品交易的自然人未向第三方交易平台提供真实身份信息的行为的行政处罚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对为网络商品交易提供信用评价服务的有关服务经营者任意调整用户的信用级别或者相关信息，将收集的信用信息用于非法用途的行为的行政处罚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对第三方交易平台经营者在协助工商行政管理部门查处网上违法经营行为时，隐瞒其平台内涉嫌违法经营的经营者的登记信息、交易数据等资料真实情况的行为的行政处罚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为网络商品交易提供网络接入、服务器托管、虚拟空间租用、网站网页设计制作等服务的经营者未要求申请者提供经营资格证明和个人真实身份信息，未签订服务合同，未依法记录其上网信息，申请者营业执照或者个人真实身份信息等信息记录备份保存时间自服务合同终止或者履行完毕之日起少于两年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对利用网络技术手段或者载体等方式从事不正当竞争的行为的行政处罚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对经营者违反明码标价规定的行为的行政处罚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对未经中国人民银行许可、委托，收购金银的行为的行政处罚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对委托、寄售商店，收购或者寄售金银制品、金银器材，珠宝商店在收购供出口销售的带有金银镶嵌的珠宝饰品以外收购销售金银制品和金银器材的行为的行政处罚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对边疆少数民族地区和沿海侨眷比较集中地从事代客加工和修理金银制品业务的个体银匠，收购和销售金银制品的行为的行政处罚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对经营单位未按照批准的金银业务范围从事经营，擅自改变经营范围，在经营中克扣、挪用和套购金银的行为的行政处罚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对非中国人民银行以外的主体办理金银质地纪念币的铸造、仿造和发行以及非中国人民银行或中华人民共和国对外经济贸易部以外的主体出口经营金银质地纪念章（牌）的行为的行政处罚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对从事金银生产（包括矿藏生产和冶炼副产）的厂矿企业、农村社队、部队和个人所采炼的金银，未全部交售给中国人民银行，自行销售、交换和留用的行为的行政处罚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对计价使用金银、私相买卖和借贷抵押金银的行为的行政处罚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对加工、销售金银制品、含金银化工产品以及从含金银的废渣、废液、废料中回收金银的单位，未按照国家有关规定和审批程序从事经营活动的行为的行政处罚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对任何单位和个人将出土的无主金银，熔化、销毁或占有行为或对非文物的无主金银，未交给中国人民银行收兑，价款上缴国库的行为的行政处罚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经营单位和使用金银的单位，未经中国人民银行许可，或使用金银的单位未将回收的金银重新利用，从伴生金银的矿种和含金银的废渣、废液、废料中回收金银未交售给中国人民银行，自行销售、交换和留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对未经中国人民银行允许留用，或者并非按照规定用于进料加工复出口的金银，未交售给中国人民银行，自行销售、交换和留用的行为的行政处罚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对生产、进口、销售或者使用不符合规定标准或者要求的锅炉的行为的行政处罚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对销售大气污染物排放超过标准的机动车船、非道路移动机械的行为的行政处罚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对销售没有再利用产品标识的再利用电器电子产品、没有再制造或者翻新产品标识的再制造或者翻新产品的行为的行政处罚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对违反本法规定，在国务院或者省、自治区、直辖市人民政府规定禁止生产、销售、使用粘土砖的期限或者区域内生产、销售或者使用粘土砖的行为的行政处罚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对在拆解或者处置过程中可能造成环境污染的电器电子等产品，设计使用列入国家禁止使用名录的有毒有害物质的行为的行政处罚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对用能单位未依法标注能效标识的行为的行政处罚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对用能单位未按照规定配备、使用能源计量器具的行为的行政处罚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大型机电设备、机动运输工具以及国务院工业部门指定的其他产品的企业，未按照国务院标准化部门或者其授权机构制定的技术规范，在产品的主体构件上标注产品材料的成分或者不如实标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对电器电子产品生产者、进口电器电子产品的收货人或者其代理人生产、进口的电器电子产品上或者产品说明书中未按照规定提供有关有毒有害物质含量、回收处理提示性说明等信息的行为的行政处罚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零售场所的经营者、开办单位或出租单位低于经营成本销售塑料购物袋，不标明价格或不按规定的内容方式标明价格销售塑料购物袋，采取打折或其他方式不按标示的价格向消费者销售塑料购物袋，向消费者无偿或变相无偿提供塑料购物袋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对商品零售场所经营者、开办单位或出租单位违反商品零售场所应向依法设立的塑料购物袋生产厂家、批发商或进口商采购塑料购物袋，并索取相关证照，建立塑料购物袋购销台账，以备查验的行为的行政处罚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对商品零售场所不在销售凭证上单独列示消费者购买塑料购物袋的数量、单价和款项的行为的行政处罚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对商品零售场所经营者、开办单位或出租单位违反商品零售场所不得销售不符合国家相关标准的塑料购物袋的行为的行政处罚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对销售的种畜禽未附具种畜禽合格证明、检疫合格证明、家畜系谱，销售、收购应当加施标识而没有标识畜禽的行为的行政处罚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对销售种畜禽有以其他畜禽品种、配套系冒充所销售的种畜禽品种、配套系，以低代别种畜禽冒充高代别种畜禽等的行为的行政处罚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对销售不符合国家技术规范的强制性要求的畜禽的行为的行政处罚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对非法印制烟草制品商标标识的行为的行政处罚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对无烟草专卖零售许可证经营烟草制品零售业务的行为的行政处罚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对生产、销售假冒他人注册商标的烟草制品的行为的行政处罚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对生产、销售没有注册商标的卷烟、雪茄烟、有包装的烟丝的行为的行政处罚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对倒卖烟草专卖品的行为的行政处罚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对非法生产军服、军服专用材料，买卖军服、军服专用材料，生产、销售军服仿制品的行为的行政处罚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军服承制企业非法转让军服、军服专用材料生产合同或者生产技术规范，或者委托其他企业生产军服、军服专用材料；销售或者以其他方式转让未经改制、染色等处理的军服、军服专用材料残次品；未将军服生产中剩余的军服专用材料妥善保管、移交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对使用军服和中国人民解放军曾经装备的制式服装从事经营活动，或者以“军需”、“军服”、“军品”等用语招揽顾客的行为的行政处罚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对文物商店从事文物拍卖经营活动，经营文物拍卖的拍卖企业从事文物购销经营活动，文物商店销售的文物、拍卖企业拍卖的文物，未经审核，文物收藏单位从事文物的商业经营活动的行为的行政处罚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对未经许可擅自设立文物商店、经营文物拍卖的拍卖企业，擅自从事文物的商业经营活动的行为的行政处罚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对违反规定买卖重点保护古生物化石的行为的行政处罚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对擅自研制、仿制、引进、销售、购买和使用印制人民币所特有的防伪材料、防伪技术、防伪工艺和专用设备的行为的行政处罚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对非法买卖流通人民币；制作、仿制、买卖人民币图样的；以及中国人民银行规定的其他损害人民币的行为的行为的行政处罚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对未取得快递业务经营许可经营快递业务，或者邮政企业以外的单位或者个人经营由邮政企业专营的信件寄递业务或者寄递国家机关公文的行为的行政处罚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对外商投资经营信件的国内快递业务的行为的行政处罚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对未经许可经营旅行社业务的行为的行政处罚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对旅游经营者销售、购买商品或者服务，给予或者收受贿赂的行为的行政处罚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对旅行社拒不履行旅游合同约定的义务的，非因不可抗力改变旅游合同安排的行程，欺骗、胁迫旅游者购物或者参加需要另行付费的游览项目的行为的行政处罚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（336）其他依法可以从轻或者减轻行政处罚的。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对未经保密审查的单位从事涉密业务的行为的行政处罚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（337）其他依法可以从轻或者减轻行政处罚的。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未经指定擅自生产商用密码产品的，或者商用密码产品指定生产单位超过批准范围生产商用密码产品的；未经许可擅自销售商用密码产品的，经许可销售商用密码产品的单位未按照规定销售商用密码产品等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（338）其他依法可以从轻或者减轻行政处罚的。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对商品条码违法的行为的行政处罚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（339）其他依法可以从轻或者减轻行政处罚的。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对特许人在推广、宣传活动中，使有欺骗、误导的行为，其发布的广告中含有宣传被特许人从事特许经营活动收益的内容的行为的行政处罚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（340）其他依法可以从轻或者减轻行政处罚的。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对擅自生产、销售未经国家机动车产品主管部门许可生产的机动车型的行为的行政处罚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（341）其他依法可以从轻或者减轻行政处罚的。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对违法收购和销售国家统一收购的矿产品的行为的行政处罚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（342）其他依法可以从轻或者减轻行政处罚的。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对洗染业经营者违反规定进行虚假宣传；利用储值卡进行消费欺诈；以“水洗”、“单烫”冒充干洗等欺骗行为；故意掩饰在加工过程中使衣物损伤的事实从事欺诈消费者的行为的行政处罚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（343）其他依法可以从轻或者减轻行政处罚的。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对擅自销售卫星地面接收设施的行为的行政处罚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（344）其他依法可以从轻或者减轻行政处罚的。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市场监管</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对擅自生产卫星地面接收设施或者生产企业未按照规定销售给依法设立的安装服务机构的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应当从轻行政处罚情形：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（一）已满十四周岁不满十八周岁的未成年人有违法行为的；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可以从轻行政处罚情形：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（一）尚未完全丧失辨认或者控制自己行为能力的精神病人、智力残疾人有违法行为的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第三十条　不满十四周岁的未成年人有违法行为的，不予行政处罚，责令监护人加以管教；已满十四周岁不满十八周岁的未成年人有违法行为的，应当从轻或者减轻行政处罚。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第三十二条　当事人有下列情形之一，应当从轻或者减轻行政处罚：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（二）受他人胁迫或者诱骗实施违法行为的；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（三）主动供述行政机关尚未掌握的违法行为的；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（四）配合行政机关查处违法行为有立功表现的；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（五）法律、法规、规章规定其他应当从轻或者减轻行政处罚的。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《国家市场监管总局关于规范市场监督管理行政处罚裁量权的指导意见》国市监法〔2019〕244号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（七）行政处罚裁量情形。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有下列情形之一的，应当依法从轻或者减轻行政处罚：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（1）已满十四周岁不满十八周岁的人有违法行为的；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（2）主动消除或者减轻违法行为危害后果的；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（3）受他人胁迫实施违法行为的；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（4）配合市场监管部门查处违法行为有立功表现的，包括但不限于当事人揭发市场监管领域重大违法行为或者提供查处市场监管领域其他重大违法行为的关键线索或证据，并经查证属实的；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（5）其他依法应当从轻或者减轻行政处罚的。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有下列情形之一的，可以依法从轻或者减轻行政处罚：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（1）积极配合市场监管部门调查，如实陈述违法事实并主动提供证据材料的；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（2）违法行为轻微，社会危害性较小的；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（3）受他人诱骗实施违法行为的；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（4）在共同违法行为中起次要或者辅助作用的；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（5）当事人有充分证据证明不存在主观故意或者重大过失的；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（6）当事人因残疾或者重大疾病等原因生活确有困难的；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（345）其他依法可以从轻或者减轻行政处罚的。</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kern w:val="0"/>
                <w:sz w:val="21"/>
                <w:szCs w:val="21"/>
                <w:lang w:val="en-US" w:eastAsia="zh-CN" w:bidi="ar"/>
              </w:rPr>
              <w:t>根据具体情况采取说服教育、劝导示范、行政建议、行政指导、行政约谈、行政告诫、行政回访、容缺执法等包容审慎监管执法方式。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对违反林草监管领域法律、法规、规章的行政处罚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已满十四周岁不满十八周岁的未成年人有违法行为的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《中华人民共和国行政处罚法》第三十条　不满十四周岁的未成年人有违法行为的，不予行政处罚，责令监护人加以管教；已满十四周岁不满十八周岁的未成年人有违法行为的，应当从轻或者减轻行政处罚。</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1.加大林草行业法律法规宣传力度。</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2.加强日常监管，推广运用说服教育、劝导示范等方式积极宣传引导，督促监护人加强监督指导。</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尚未完全丧失辨认或者控制自己行为能力的精神病人、智力残疾人有违法行为的，可以从轻行政处罚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《中华人民共和国行政处罚法》第三十一条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督促监护人严加看管和治疗</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对违反林草监管领域法律、法规、规章的行政处罚</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主动消除或者减轻违法行为危害后果的；受他人胁迫或者诱骗实施违法行为的；</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主动供述行政机关尚未掌握的违法行为的；配合行政机关查处违法行为有立功表现的；法律、法规、规章规定其他应当从轻行政处罚的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《中华人民共和国行政处罚法》第三十二条　当事人有下列情形之一，应当从轻或者减轻行政处罚：</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（一）主动消除或者减轻违法行为危害后果的；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（二）受他人胁迫或者诱骗实施违法行为的；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（三）主动供述行政机关尚未掌握的违法行为的；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（四）配合行政机关查处违法行为有立功表现的；</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（五）法律、法规、规章规定其他应当从轻或者减轻行政处罚的。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1.加大林草行业法律法规宣传力度。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2.加强日常监管，推广运用说服教育、劝导示范等方式积极宣传指导。</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3.利用“双随机、一公开”等监管方式开展日常监管及普法工作，规范各类涉林草行为。</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林草监管</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森林防火期内未经批准擅自在森林防火区内野外用火的处罚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经教育立即改正的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《森林防火条例》（2008年11月19日修订）第五十条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1.加大草原防火重要性的宣传力度，筑牢草原防火人人有责的社会责任意识。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2.加强草原防火期内的日常巡查及监管，及时排查隐患。</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3.强化社会监督，公布举报电话，及时处理投诉举报。</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森林草原防火</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森林防火期内未经批准在森林防火区内进行实弹演习、爆破等活动的处罚。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经教育立即改正的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《森林防火条例》（2008年11月19日修订）第五十一条 违反本条例规定，森林防火期内未经批准在森林防火区内进行实弹演习、爆破等活动的，由县级以上地方人民政府林业主管部门责令停止违法行为，给予警告，并处5万元以上10万元以下罚款。</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1.加大草原防火重要性的宣传力度，筑牢草原防火人人有责的社会责任意识。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2.加强草原防火期内的日常巡查及监管，及时排查隐患。</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3.强化社会监督，公布举报电话，及时处理投诉举报。</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森林草原防火</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森林防火区内的有关单位或者个人拒绝接受森林防火检查或者接到森林火灾隐患整改通知书逾期不消除火灾隐患的处罚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制定了整改措施，但措施没有落实，整改不到位，火灾隐患没有得到消除。</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《森林防火条例》（2008年11月19日修订）第四十九条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1.加大草原防火重要性的宣传力度，筑牢草原防火人人有责的社会责任意识。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2.加强草原防火期内的日常巡查及监管，及时排查隐患。</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3.强化社会监督，公布举报电话，及时处理投诉举报。</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森林草原防火</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森林、林木、林地的经营单位或者个人未履行森林防火责任的处罚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经教育立即改正的。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《森林防火条例》（2008年11月19日修订）第四十八条 违反本条例规定，森林、林木、林地的经营单位或者个人未履行森林防火责任的，由县级以上地方人民政府林业主管部门责令改正，对个人处500元以上5000元以下罚款，对单位处1万元以上5万元以下罚款。</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1.加大草原防火重要性的宣传力度，筑牢草原防火人人有责的社会责任意识。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2.加强草原防火期内的日常巡查及监管，及时排查隐患。</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3.强化社会监督，公布举报电话，及时处理投诉举报。</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森林草原防火</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对在森林防火期内，森林、林木、林地的经营单位未设置森林防火警示宣传标志的行政处罚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主动整改，消除、减轻违法行为危害后果或积极配合行政机关查处的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1.《森林防火条例》第五十二条违反本条例规定，有下列行为之一的，由县级以上地方人民政府林业主管部门责令改正，给予警告，对个人并处200元以上2000元以下罚款，对单位并处2000元以上5000元以下罚款:</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 森林防火期内，森林、林木、林地的经营单位未设置森林防火警示宣传标志的。                                                                              2.《中华人民共和国行政处罚法》第三十二条第一款第一项 主动消除或者减轻违法行为危害后果的。</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1.加大森林防火重要性的宣传力度，筑牢森林防火人人有责的社会责任意识。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2.加强森林防火期内的日常巡查及监管，压实森林防火责任，及时排查隐患。</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森林草原防火</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对在草原上作业和行驶的机动车辆未安装草原防火装置或者存在火灾隐患行为的行政处罚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主动整改，消除、减轻违法行为危害后果或积极配合行政机关查处的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1.《草原防火条例》第四十五条第二项 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二)在草原上作业和行驶的机动车辆未安装防火装置或者存在火灾隐患的。                                                      2.《中华人民共和国行政处罚法》第三十二条第一款第一项 主动消除或者减轻违法行为危害后果的。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1.加大草原防火重要性的宣传力度，筑牢草原防火人人有责的社会责任意识。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2.加强草原防火期内的日常巡查及监管，及时排查隐患。</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3.强化社会监督，公布举报电话，及时处理投诉举报。</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森林资源管理</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对擅自改变林地用途行为的行政处罚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主动整改，减轻违法行为危害后果或积极配合行政机关查处的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《中华人民共和国森林法》第七十三条 未经县级以上人民政府林业主管部门审核同意，擅自改变林地用途的，由县级以上人民政府林业主管部门责令限期恢复植被和林业生产条件，可以处恢复植被和林业生产条件所需费用三倍以下的罚款。</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《中华人民共和国行政处罚法》第三十二条第一款第一项 主动消除或者减轻违法行为危害后果的。</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1.加大《中华人民共和国森林法》等法律法规宣传力度。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2.利用“双随机、一公开”等监管方式开展对征占用林地被许可人的监督检查。</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3.加强信用监管，建立企业信用档案并依法向社会公开，依法依规对失信主体开展失信惩戒。</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4.强化社会监督，公布举报电话，及时处理投诉举报。</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林草种子管理</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未根据林业主管部门制定的计划使用林木良种的处罚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使用林木良种壮苗80％以上不足100％用于项目造林的，。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一、《中华人民共和国种子法》（2015年11月4日修订）第八十六条 违反本法第四十五条规定，未根据林业主管部门制定的计划使用林木良种的，由同级人民政府林业主管部门责令限期改正;逾期未改正的，处三千元以上三万元以下罚款。                                                     二、《林木良种推广使用管理办法》（2011年1月25日修正）第十六条 未按照规定使用林木良种造林的项目，林业行政主管部门可以取消林木良种推广使用的经济补贴，并可酌减或者停止该项目下一年度的投资。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对前款行为，林业行政主管部门可以给予警告，并可处1000元以下的罚款。</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1.开展“双随机、一公开”监管过程中，加强对种子生产经营者相关情况的监督检查，对投诉举报多的单位实施重点监管。及时反馈检查结果，并依法向社会公开，对存在问题的，要求及时整改并依法处理。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2.加强信用监管，建立企业信用档案并依法向社会公开，依法依规对失信主体开展失信惩戒。</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3.发挥行业协会自律作用。</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林草种子管理</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未经许可进出口种子的；为境外制种的种子在境内销售的；从境外引进农作物或者林木种子进行引种试验的收获物作为种子在境内销售的；进出口假、劣种子或者属于国家规定不得进出口的种子的处罚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违法生产经营的货值金额不足五千元的；违法生产经营的货值金额达到五千元，不足一万元的；违法生产经营的货值金额达到一万元，不足五万元的；违法生产经营的货值金额达到五万元及以上的。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《中华人民共和国种子法》（2015年11月4日修订）第七十九条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(一)未经许可进出口种子的;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(二)为境外制种的种子在境内销售的;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(三)从境外引进农作物或者林木种子进行引种试验的收获物作为种子在境内销售的;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(四)进出口假、劣种子或者属于国家规定不得进出口的种子的。</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1.开展“双随机、一公开”监管过程中，加强对种子生产经营者相关情况的监督检查，对投诉举报多的单位实施重点监管。及时反馈检查结果，并依法向社会公开，对存在问题的，要求及时整改并依法处理。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2.加强信用监管，建立企业信用档案并依法向社会公开，依法依规对失信主体开展失信惩戒。</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3.发挥行业协会自律作用。</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林草种子管理</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行为的行政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未造成重大危害且主动整改，消除、减轻违法行为危害后果的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1.《中华人民共和国种子法》第七十九条　违反本法第三十六条、第三十八条、第三十九条、第四十条规定，有下列行为之一的，由县级以上人民政府农业农村、林业草原主管部门责令改正，处二千元以上二万元以下罚款：</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（一）销售的种子应当包装而没有包装的；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（二）销售的种子没有使用说明或者标签内容不符合规定的；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（三）涂改标签的；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（四）未按规定建立、保存种子生产经营档案的；</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（五）种子生产经营者在异地设立分支机构、专门经营不再分装的包装种子或者受委托生产、代销种子，未按规定备案的。                                                                             2. 《中华人民共和国行政处罚法》第三十二条第一款第一项 主动消除或者减轻违法行为危害后果的；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1.加强林木种子包装和标签管理，规范林木种子包装和标签的制作、标注和使用行为。</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2.每年开展“双随机、一公开”监管过程中，加强对种子生产经营者相关情况的监督检查，对投诉举报多的单位实施重点监管。及时反馈检查结果，并依法向社会公开，对存在问题的，要求及时整改并依法处理。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3.发挥行业协会自律作用。</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林草种子管理</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作为良种推广、销售应当审定未经审定的林木品种的；推广、销售应当停止推广、销售的农作物品种或者林木良种的处罚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未经审定（认定）通过的林木种苗作为良种经营的。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《中华人民共和国种子法》（2015年11月4日修订）第七十八条 违反本法第二十一条、第二十二条、第二十三条规定，有下列行为之一的，由县级以上人民政府农业、林业主管部门责令停止违法行为，没收违法所得和种子，并处二万元以上二十万元以下罚款:</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(一)对应当审定未经审定的农作物品种进行推广、销售的;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(二)作为良种推广、销售应当审定未经审定的林木品种的;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(三)推广、销售应当停止推广、销售的农作物品种或者林木良种的;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(四)对应当登记未经登记的农作物品种进行推广，或者以登记品种的名义进行销售的;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(五)对已撤销登记的农作物品种进行推广，或者以登记品种的名义进行销售的。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1.开展“双随机、一公开”监管过程中，加强对种子生产经营者相关情况的监督检查，对投诉举报多的单位实施重点监管。及时反馈检查结果，并依法向社会公开，对存在问题的，要求及时整改并依法处理。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2.加强信用监管，建立企业信用档案并依法向社会公开，依法依规对失信主体开展失信惩戒。</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3.发挥行业协会自律作用。</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林草种子管理</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伪造林木良种证书的处罚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无违法所得的。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《林木良种推广使用管理办法》（2011年1月25日修正）第十七条 伪造林木良种证书的，由林业行政主管部门或者其委托林木种子管理机构予以没收，并可处1000元以下的罚款;有违法所得的，可处违法所得3倍以内的罚款，但最多不得超过30000元。</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1.开展“双随机、一公开”监管过程中，加强对种子生产经营者相关情况的监督检查，对投诉举报多的单位实施重点监管。及时反馈检查结果，并依法向社会公开，对存在问题的，要求及时整改并依法处理。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2.加强信用监管，建立企业信用档案并依法向社会公开，依法依规对失信主体开展失信惩戒。</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3.发挥行业协会自律作用。</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林草种子管理</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抢采掠青、损坏母树或者在劣质林内、劣质母树上采种的处罚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在劣质林内抢采掠青、损坏母树，采集林木种子的。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《中华人民共和国种子法》（2015年11月4日修订）第八十三条 违反本法第三十五条规定，抢采掠青、损坏母树或者在劣质林内、劣质母树上采种的，由县级以上人民政府林业主管部门责令停止采种行为，没收所采种子，并处所采种子货值金额二倍以上五倍以下罚款。</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1.开展“双随机、一公开”监管过程中，加强对种子生产经营者相关情况的监督检查，对投诉举报多的单位实施重点监管。及时反馈检查结果，并依法向社会公开，对存在问题的，要求及时整改并依法处理。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2.加强信用监管，建立企业信用档案并依法向社会公开，依法依规对失信主体开展失信惩戒。</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3.发挥行业协会自律作用。</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林草种子管理</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未取得种子生产经营许可证生产经营种子的；以欺骗、贿赂等不正当手段取得种子生产经营许可证的；未按照种子生产经营许可证的规定生产经营种子的；伪造、变造、买卖、租借种子生产经营许可证的处罚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取得林木种苗生产、经营许可证，未按照许可证规定生产经营种苗的。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《中华人民共和国种子法》（2015年11月4日修订）第七十七条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(一)未取得种子生产经营许可证生产经营种子的;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(二)以欺骗、贿赂等不正当手段取得种子生产经营许可证的;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(三)未按照种子生产经营许可证的规定生产经营种子的;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(四)伪造、变造、买卖、租借种子生产经营许可证的。</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被吊销种子生产经营许可证的单位，其法定代表人、直接负责的主管人员自处罚决定作出之日起五年内不得担任种子企业的法定代表人、高级管理人员。</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1.开展“双随机、一公开”监管过程中，加强对种子生产经营者相关情况的监督检查，对投诉举报多的单位实施重点监管。及时反馈检查结果，并依法向社会公开，对存在问题的，要求及时整改并依法处理。</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2.加强信用监管，建立企业信用档案并依法向社会公开，依法依规对失信主体开展失信惩戒。</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3.发挥行业协会自律作用。</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植物新品种保护</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侵犯植物新品种权、假冒授权品种的处罚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假冒授权品种货值金额一万元以上三万元以下的；假冒授权品种货值金额三万元以上不足五万元的；假冒授权品种货值金额五万元以上十万元以下的；假冒授权品种货值金额十万元以上二十万元以下的；假冒授权品种货值金额二十万元</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以上的。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《中华人民共和国种子法》（2015年11月4日修订）第七十三条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权利人的损失、侵权人获得的利益和植物新品种权许可使用费均难以确定的，人民法院可以根据植物新品种权的类型、侵权行为的性质和情节等因素，确定给予三百万元以下的赔偿。</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1.加大对植物新品种权保护宣传力度。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2.发挥行业协会自律作用。</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3.加强信用监管，建立企业信用档案并依法向社会公开，依法依规对失信主体开展失信惩戒。</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植物检疫</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依照规定办理《植物检疫证书》或者在报检过程中弄虚作假；伪造、涂改、买卖、转让植物检疫单证、印章、标志、封识；未依照规定调运、隔离试种或者生产应施检疫的森林植物及其产品；违反规定，擅自开拆森林植物及其产品的包装，调换森林植物及其产品，或者擅自改变森林植物及其产品的规定用途；违反规定，引起疫情扩散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未按规定办理《植物检疫证书》或者在报检过程中弄虚作假的。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《植物检疫条例实施细则（林业部分）》（2011年1月25日修正）  第三十条 有下列行为之一的，森检机构应当责令纠正，可以处以50元至2000元罚款；造成损失的，应当责令赔偿；构成犯罪的，由司法机关依法追究刑事责任：</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（一）未依照规定办理《植物检疫证书》或者在报检过程中弄虚作假的；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（二）伪造、涂改、买卖、转让植物检疫单证、印章、标志、封识的；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（三）未依照规定调运、隔离试种或者生产应施检疫的森林植物及其产品的；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（四）违反规定，擅自开拆森林植物及其产品的包装，调换森林植物及其产品，或者擅自改变森林植物及其产品的规定用途的；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（五）违反规定，引起疫情扩散的。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有前款第（一）、（二）、（三）、（四）项所列情形之一尚不构成犯罪的，森检机构可以没收非法所得。</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对违反规定调运的森林植物及其产品，森检机构有权予以封存、没收、销毁或者责令改变用途。销毁所需费用由责任人承担。</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sz w:val="21"/>
                <w:szCs w:val="21"/>
              </w:rPr>
            </w:pP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1.加大《植物检疫条例实施细则（林业部分）》等法律法规宣传力度。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2.加强专项执法检查。</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植物检疫</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用带有危险性病虫害的林木种苗进行育苗或者造林；发生森林病虫害不除治或者除治不力，造成森林病虫害蔓延成灾；隐瞒或者虚报森林病虫害情况，造成森林病虫害蔓延成灾的处罚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用带有检疫性林业有害生物的林木种苗进行育苗的。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《森林病虫害防治条例》（1989年12月18日发布）　第二十二条　有下列行为之一的，责令限期除治、赔偿损失，可以并处一百元至二千元的罚款：</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（一）用带有危险性病虫害的林木种苗进行育苗或者造林的；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（二）发生森林病虫害不除治或者除治不力，造成森林病虫害蔓延成灾的；</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（三）隐瞒或者虚报森林病虫害情况，造成森林病虫害蔓延成灾的。</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sz w:val="21"/>
                <w:szCs w:val="21"/>
              </w:rPr>
            </w:pP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1.加大《植物检疫条例实施细则（林业部分）》等法律法规宣传力度。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2.加强专项执法检查。</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市、县级林业草原主管部门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森林资源管理</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在退耕还林地放牧的处罚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造成林木损坏20株以下的。</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《黑龙江省实施〈退耕还林条例〉办法》（本办法2003年6月1日起施行）第五十一条 在退耕还林地放牧的，由县级以上林业行政主管部门责令停止违法行为，并按每头牲畜五十元处以罚款;造成树木损害的，责令限期补种毁坏株数一倍至三倍的树木;造成植被损害的，责令限期恢复或者依法赔偿损失。拒不补种树木或者补种不符合国家有关规定的，由林业行政主管部门代为补种，所需费用由违法者支付。</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1.加大《黑龙江省实施〈退耕还林条例〉办法》等法律法规宣传力度。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2.加强重点领域监管。</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森林资源管理</w:t>
            </w:r>
          </w:p>
        </w:tc>
        <w:tc>
          <w:tcPr>
            <w:tcW w:w="1941" w:type="dxa"/>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退耕还林者毁林复耕，未按照规定还林继续耕作的处罚</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毁林复耕面积2亩以下；未按照规定还林，继续耕作一年以下的。</w:t>
            </w: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《黑龙江省实施〈退耕还林条例〉办法》（本办法自2003年6月1日起施行）第五十条 退耕还林者毁林复耕的，由县级以上林业行政主管部门责令停止违法行为，限期退耕还林，补种毁坏苗木株数一倍至三倍的苗木，并处以毁坏苗木价值一倍至三倍的罚款。</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对未按照规定还林继续耕作的，由县级以上林业行政主管部门责令停止违法行为，限期还林，并处以每平方米五元至十元的罚款。</w:t>
            </w:r>
          </w:p>
          <w:p>
            <w:pPr>
              <w:spacing w:beforeLines="0" w:afterLines="0"/>
              <w:jc w:val="center"/>
              <w:rPr>
                <w:rFonts w:hint="eastAsia" w:ascii="宋体" w:hAnsi="宋体" w:eastAsia="宋体" w:cs="宋体"/>
                <w:color w:val="000000"/>
                <w:kern w:val="2"/>
                <w:sz w:val="21"/>
                <w:szCs w:val="21"/>
                <w:lang w:val="en-US" w:eastAsia="zh-CN" w:bidi="ar-SA"/>
              </w:rPr>
            </w:pPr>
          </w:p>
        </w:tc>
        <w:tc>
          <w:tcPr>
            <w:tcW w:w="0" w:type="auto"/>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1.加大《黑龙江省实施〈退耕还林条例〉办法》等法律法规宣传力度。</w:t>
            </w:r>
          </w:p>
          <w:p>
            <w:pPr>
              <w:spacing w:beforeLines="0" w:afterLine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2.加强重点领域监管。</w:t>
            </w:r>
          </w:p>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3.强化社会监督，公布举报电话，及时处理投诉举报。</w:t>
            </w:r>
          </w:p>
        </w:tc>
        <w:tc>
          <w:tcPr>
            <w:tcW w:w="0" w:type="auto"/>
            <w:vAlign w:val="center"/>
          </w:tcPr>
          <w:p>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县级以上林业草原主管部门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在公墓内构建迷信设施和搞封建迷信活动的处罚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《黑龙江省殡葬管理规定》第三十一条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责令限期整改，并视情节给予处罚。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利用公益性骨灰堂（公墓）从事经营性活动的处罚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2.主动减轻违法行为危害后果，退还违法所得。</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《黑龙江省殡葬管理规定》第三十二条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责令限期整改，并视情节给予处罚。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非殡葬管理机构经营遗体运送业务及运尸车在城镇市区内播放哀乐的处罚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2.主动减轻违法行为危害后果，并承诺不再发生违法行为的。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《黑龙江省殡葬管理规定》第三十三条</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责令改正，并视情节给予处罚。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生产、经营殡葬迷信用品和在火葬区内生产、经营土葬用品的处罚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3.配合收缴殡葬迷信用品、土葬用品等行为的。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《黑龙江省殡葬管理规定》第三十四条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责令改正，会同有关部门没收违法物品并视情节给予处罚。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擅自新建殡葬设施的处罚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2.主动减轻违法行为危害后果，积极恢复原状，违法所得数额不大并主动上缴的。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《殡葬管理条例》第十八条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会同相关部门取缔、责令限期恢复原状，没收违法所得并视情节给予处罚。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墓穴占地面积超过规定标准的处罚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2.主动减轻违法行为危害后果，上缴违法所得，积极恢复墓穴占地标准面积的。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《黑龙江省殡葬管理规定》第三十条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责令限期整改，没收违法案所得并视情节给予处罚。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制造、销售不符合国家技术标准的殡葬设备的处罚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2.主动停止制造、销售不符合国家技术标准的殡葬设备，并对已制造、销售的设备积极销毁、回收。</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《殡葬管理条例》第二十二条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责令停止制造、销售，并会同有关部门视情节给予处罚。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违反《行政区域界线管理条例》的规定，擅自编制行政区域界线详图，或者绘制的地图的行政区域界线的画法与行政区域界线详图的画法不一致的处罚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非盈利目的、工作疏忽、未流传到社会上造成严重影响或危害</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《行政区域界线管理条例》第十八条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责令停止违法行为，没收违法编制的行政区域界线详图和违法所得，并视情节给予处罚。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违反《行政区域界线管理条例》的规定，故意损毁或擅自移动界桩或者其他行政区域界线标志物的处罚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及时整改并未对附近地区行政管理和社会经济未造成影响的。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《行政区域界线管理条例》第十七条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支付修复标志物的费用，并视情节给予处罚。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未使用或者未规范使用标准地名的处罚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未造成社会不良影响的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《黑龙江省地名管理规定》第三十七条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强制改正，并视情节及违法主体给予处罚。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对民政部门负责管理的地名标志擅自设置、拆除、涂改等情形的处罚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未造成明显不良社会影响</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《地名管理条例》第三十八条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强制改正，并视情节给予处罚。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社会团体涂改、出租、出借《社会团体法人登记证书》，或者出租、出借社会团体印章；超出章程规定的宗旨和业务范围进行活动；拒不接受或者不按照规定接受监督检查；不按照规定办理变更登记； 违反规定设立分支机构、代表机构，或者对分支机构、代表机构疏于管理，造成严重后果； 从事营利性的经营活动；侵占、私分、挪用社会团体资产或者所接受的捐赠、资助； 违反国家有关规定收取费用、筹集资金或者接受、使用捐赠、资助的处罚。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2.能够在登记管理机关规定的时间内完成整改；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3.当事人认错态度良好并做出承诺不再发生违法行为。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《社会团体登记管理条例》</w:t>
            </w:r>
            <w:r>
              <w:rPr>
                <w:rFonts w:hint="eastAsia" w:ascii="宋体" w:hAnsi="宋体" w:eastAsia="宋体" w:cs="宋体"/>
                <w:i w:val="0"/>
                <w:iCs w:val="0"/>
                <w:color w:val="800080"/>
                <w:kern w:val="0"/>
                <w:sz w:val="21"/>
                <w:szCs w:val="21"/>
                <w:u w:val="none"/>
                <w:lang w:val="en-US" w:eastAsia="zh-CN" w:bidi="ar"/>
              </w:rPr>
              <w:t>第三十条</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办非企业单位涂改、出租、出借民办非企业单位登记证书，或者出租、出借民办非企业单位印章、超出其章程规定的宗旨和业务范围进行活动、拒不接受或者不按照规定接受监督检查、不按照规定办理变更登记、设立分支机构、从事营利性的经营活动、侵占、私分、挪用民办非企业单位的资产或者所接受的捐赠、资助、违反国家有关规定收取费用、筹集资金或者所接受使用捐赠、资助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2.能够在登记管理机关规定的时间内完成整改；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3.当事人认错态度良好并做出承诺不再发生违法行为。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《民办非企业单位登记管理暂行条例》第二十五条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慈善组织未按照慈善宗旨开展活动，私分、挪用、截留或者侵占慈善财产，接受附加违反法律法规或者违背社会公德条件的捐赠，或者对受益人附加违反法律法规或者违背社会公德的条件的处罚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2.能够在登记管理机关规定的时间内完成整改；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3.当事人认错态度良好并做出承诺不再发生违法行为。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《中华人民共和国慈善法》第九十八条、第一百条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不具有公开募捐资格的组织或者个人开展公开募捐、通过虚构事实等方式欺骗、诱导募捐对象实施捐赠、向单位或者个人摊派或者变相摊派、妨碍公共秩序、企业生产经营或者居民生活的处罚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2.能够在登记管理机关规定的时间内完成整改；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3.当事人认错态度良好并做出承诺不再发生违法行为。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《中华人民共和国慈善法》第九十八条、第一百零一条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慈善组织不依法向捐赠人开具捐赠票据、不依法向志愿者出具志愿服务记录证明或者不及时主动向捐赠人反馈有关情况的处罚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2.能够在登记管理机关规定的时间内完成整改；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3.当事人认错态度良好并做出承诺不再发生违法行为。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《中华人民共和国慈善法》第一百零二条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组织违反《慈善法》第十四条规定造成慈善财产损失、将不得用于投资的财产用于投资、擅自改变捐赠财产用途、开展慈善活动的年度支出或者管理费用的标准。违反《慈善法》第六十条规定、未依法履行信息公开义务、未依法报送年度工作报告、财务会计报告或者报备募捐方案、泄露捐赠人、志愿者、受益人个人隐私以及捐赠人、慈善信托的委托人不同意公开的姓名、名称、住所、通讯方式等信息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1.造成一定社会影响但有弥补的空间；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2.能够在登记管理机关规定的时间内完成整改；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3.当事人认错态度良好并做出承诺不再发生违法行为。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《中华人民共和国慈善法》第九十九条、第一百零一条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预警提示、说服教育、指导约谈、责令限期改正并视情节给予处罚。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养老机构未建立入院评估制度或者未按照规定开展评估活动或未与老年人或者其代理人签订服务协议，或者未按照协议约定提供服务或未按照有关强制性国家标准提供服务或工作人员的资格不符合规定或利用养老机构的房屋、场地、设施开展与养老服务宗旨无关的活动或未依照本办法规定预防和处置突发事件或歧视、侮辱、虐待老年人以及其他侵害老年人人身和财产权益行为或向负责监督检查的民政部门隐瞒有关情况、提供虚假材料或者拒绝提供反映其活动情况真实材料及法律、法规、规章规定的其他违法行为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1.违法行为情节较轻，如实陈述违法行为；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3.违法行为不严重的。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《养老机构管理办法》第四十六条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责令限期整改、会同有关部门加强监管并视情节给予处罚。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对采取虚报、隐瞒、伪造等手段，骗取社会救助资金、物资或者服务的的处罚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1.主动退回骗取的资金、物资；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2.主动消除或减轻危害后果；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3.当事人受他人胁迫或者诱骗实施违法行为的。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《社会救助暂行办法》第六十八条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停止社会救助、追缴违法所得并视情节给予处罚。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彩票代销者委托他人代销彩票或者转借、出租、出售彩票投注专用设备、进行虚假性、误导性宣传、以诋毁同业者等手段进行不正当竞争、向未成年人销售彩票、以赊销或者信用方式销售彩票的处罚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《彩票管理条例》第四十一条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志愿服务组织不依法记录志愿服务信息或者出具志愿服务记录证明的处罚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1.违法行为情节较轻，如实陈述违法行为；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3.违法行为不严重的。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《志愿服务条例》第三十八条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限期改正并视情节给予处罚。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志愿服务组织、志愿者向志愿服务对象收取或者变相收取报酬的处罚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1.违法行为情节较轻，如实陈述违法行为；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3.违法行为不严重的。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《志愿服务条例》第三十七条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责令退还收取报酬并视情节给予处罚。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志愿服务组织泄露志愿者有关信息、侵害志愿服务对象个人隐私的处罚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1.违法行为情节较轻，如实陈述违法行为；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3.违法行为不严重的。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《志愿服务条例》第三十六条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责令限期改正并视情节给予处罚。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领域</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慈善信托的受托人将信托财产及其收益用于非慈善目的、未按照规定将信托事务处理情况及财务状况向民政部门报告或者向社会公开的处罚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1.违法行为情节较轻，如实陈述违法行为；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2.主动减轻违法行为危害后果的；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3.违法行为不严重的。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《中华人民共和国行政处罚法》第三十二条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《中华人民共和国慈善法》第一百零五条</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责令限期改正、没收违法所得并视情节给予处罚。</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对非法采集血液或者组织他人出卖血液的处罚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非法组织他人出卖血液违法所得 5000 元以下且组织人数在 11 人次以下的，没收违法所得，处 30000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《中华人民共和国传染病防治法》第七十条  非法采集血液或者组织他人出卖血液的，由县级以上人民政府卫生行政部门予以取缔，没收违法所得，可以并处十万元以下的罚款；构成犯罪的，依法追究刑事责任。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对饮用水供水单位供应的饮用水不符合国家卫生标准和卫生规范的处罚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未对生活饮用水进行消毒处理或消毒剂指标不符合国家规定的生活饮用水卫生标准，可能导致传染病传播、流行的，没收违法所得，处 15000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《中华人民共和国传染病防治法》第七十三条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黑龙江省生活饮用水卫生监督管理条例》第四十七条 违反本条例规定，有下列情形之一，导致或者可能导致传染病传播、流行的，由市、县级卫生健康行政主管部门责令限期改正，没收违法所得，并处以五万元以下罚款；已取得许可证的，原发证部门可以依法暂扣或者吊销许可证：（一）供应的生活饮用水不符合国家卫生标准和卫生规范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对涉及饮用水卫生安全的产品不符合国家卫生标准和卫生规范的处罚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涉及饮用水卫生安全的产品不符合国家卫生标准和卫生规范,可能导致传染病传播、流行的，违法所得在 5000 元以下的，没收违法所得，处15000元以下罚款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《中华人民共和国传染病防治法》第七十三条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二）涉及饮用水卫生安全的产品不符合国家卫生标准和卫生规范的。《黑龙江省生活饮用水卫生监督管理条例》第四十七条 违反本条例规定，有下列情形之一，导致或者可能导致传染病传播、流行的，由市、县级卫生健康行政主管部门责令限期改正，没收违法所得，并处以五万元以下罚款；已取得许可证的，原发证部门可以依法暂扣或者吊销许可证：（二）涉水产品不符合卫生标准和卫生规范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对用于传染病防治的消毒产品不符合国家卫生标准和卫生规范导致或者可能导致传染病传播、流行的处罚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用于传染病防治的消毒产品不符合国家卫生标准和卫生规范可能导致传染病传播、流行的，没收违法所得， 处15000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《中华人民共和国传染病防治法》第七十三条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三)用于传染病防治的消毒产品不符合国家卫生标准和卫生规范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对出售、运输疫区中被传染病病原体污染或者可能被传染病病原体污染的物品，未进行消毒处理的处罚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出售、运输疫区中被或可能被丙类传染病病原体污染的物品、未进行消毒处理，导致或者可能导致传染病传播、流行的，没收违法所得，处 15000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《中华人民共和国传染病防治法》第七十三条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四）出售、运输疫区中被传染病病原体污染或者可能被传染病病原体污染的物品，未进行消毒处理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对生物制品生产单位生产的血液制品不符合国家质量标准的处罚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生物制品生产单位生产的血液制品不符合国家质量标准可能导致传染病传播、流行的，违法所得在5000元以下的，没收违法所得，处 15000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《中华人民共和国传染病防治法》第七十三条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五）生物制品生产单位生产的血液制品不符合国家质量标准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对在国家确认的自然疫源地兴建水利、交通、旅游、能源等大型建设项目，未经卫生调查进行施工的，或者未按照疾病预防控制机构的意见采取必要的传染病预防、控制措施的处罚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未按照要求开展卫生调查，或未按照疾病预防控制机构的意见采取必要的传染病预防、控制措施，已及时改正的，给予警告，处5000元以上12500元以下罚款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《中华人民共和国传染病防治法》第七十六条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对单位和个人非法经营、出售用于预防传染病菌苗、疫苗等生物制品的处罚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非法经营、出售用于预防传染病菌苗、疫苗等生物制品出售金额 1000元以下的，处出售金额 0.9 倍以下的罚款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《中华人民共和国传染病防治法实施办法》第六十九条  单位和个人非法经营、出售用于预防传染病菌苗、疫苗等生物制品的，县级以上政府卫生行政部门可以处相当出售金额三倍以下的罚款，危害严重，出售金额不满五千元，以五千元计算；对主管人员和直接责任人员由所在单位或者上级机关根据情节，可以给予行政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对个体或私营医疗保健机构瞒报、缓报、谎报传染病疫情或突发性公共卫生事件的处罚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瞒报、缓报、谎报丙类传染病疫情或突发性公共卫生事件(IV 级)，处 100 元以上 220 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《突发公共卫生事件与传染病疫情监测信息报告管理办法》第四十一条　个体或私营医疗保健机构瞒报、缓报、谎报传染病疫情或突发性公共卫生事件的，由县级以上卫生行政部门责令限期改正，可以处100元以上500元以下罚款；对造成突发性公共卫生事件和传染病传播流行的，责令停业整改，并可以处200元以上2000元以下罚款，触犯刑律的，对其经营者、主管人员和直接责任人移交司法机关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对道路运输经营者、水路运输经营者在车船上发现检疫传染病病人、疑似检疫传染病病人未按有关规定采取相应措施的处罚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未依照《突发公共卫生事件交通应急规定》第二十六条第一款规定采取措施 1 项的，给予警告，处 1000 元以上 2200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《突发公共卫生事件交通应急规定》第四十四条  道路运输经营者、水路运输经营者违反本规定，对在车船上发现的检疫传染病病人、疑似检疫传染病病人，未按有关规定采取相应措施的，由县级以上地方人民政府卫生行政主管部门责令改正，给予警告，并处1000元以上5000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对检疫传染病病人、疑似检疫传染病病人以及与其密切接触者隐瞒真实情况、逃避交通卫生检疫的处罚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隐瞒真实情况、逃避交通卫生检疫，及时改正的，给予警告，处 300元以上 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《突发公共卫生事件交通应急规定》第四十五条 检疫传染病病人、疑似检疫传染病病人以及与其密切接触者隐瞒真实情况、逃避交通卫生检疫的，由县级以上地方人民政府卫生行政主管部门责令限期改正，给予警告，可以并处1000元以下的罚款；拒绝接受交通卫生检疫和必要的卫生处理的，给予警告，并处1000元以上5000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对未取得母婴保健技术服务资质从事婚前医学检查、遗传病诊断、产前诊断或者医学技术鉴定， 施行终止妊娠手术， 出具有关医学证明的处罚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没有违法所得或违法所得不足5000元的，给予警告，没收违法所得，处5000元以上9500元以下罚款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《中华人民共和国母婴保健法》 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上款第(三)项出具的有关医学证明无效。</w:t>
            </w:r>
          </w:p>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对未取得母婴保健技术服务执业许可证，擅自开展母婴保健技术服务的处罚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没有违法所得或者违法所得不足5000元的，没收违法所得及药械，处5000元以上9500元以下罚款；对单位主要负责人处1000元以上2200元以下罚款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《黑龙江省母婴保健条例》第四十五条 未取得母婴保健技术服务执业许可证，擅自开展母婴保健技术服务的，其出具的有关医学证明无效，由县级以上卫生和计划生育行政部门责令其停止违法活动，没收违法所得及药械，并处以5000元以上2万元以下罚款；对单位主要负责人处以1000元以上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对未取得母婴保健技术执业资格，擅自从事母婴保健技术工作或者从事家庭接生的处罚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没有违法所得或违法所得不足1000元的，没收违法所得及药械，处1000元以上2200元以下罚款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《黑龙江省母婴保健条例》第四十六条 未取得母婴保健技术执业资格，擅自从事母婴保健技术工作或者从事家庭接生的，其出具的有关医学证明无效，由县级以上卫生和计划生育行政部门责令其停止违法活动，没收违法所得及药械，并处以1000元以上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对从事母婴保健工作的人员从事婚前医学检查时少检、漏检、不检、不进行健康教育、擅自增加检查项目及出具虚假证明的处罚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发现违法行为立即改正的，处500元以上1250元以下罚款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《中华人民共和国母婴保健法实施办法》第四十一条　从事母婴保健技术服务的人员出具虚假医学证明文件的，依法给予行政处分；有下列情形之一的，由原发证部门撤销相应的母婴保健技术执业资格或者医师执业证书：（一）因延误诊治，造成严重后果的；（二）给当事人身心健康造成严重后果的；（三）造成其他严重后果的。《黑龙江省母婴保健条例》第四十七条 从事婚前医学检查时，少检、漏检、不检、不进行健康教育、擅自增加检查项目及出具虚假证明的，由市级、县级卫生和计划生育行政部门处以500元以上3000元以下罚款；情节严重的，吊销有关执业资格证书；对其所在单位主要负责人，由市级、县级卫生和计划生育行政部门处以500元以上2000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对未按规定及时准确登记、上报有关孕产信息的处罚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逾期一个月内改正的，处200元以上290元以下罚款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《黑龙江省母婴保健条例》第四十九条   开展助产技术的单位和家庭接生人员，对新生儿出生、孕产妇死亡、婴儿死亡和出生缺陷儿未及时、准确上报的，由县级以上卫生和计划生育行政部门责令改正，并处以200元以上500元以下罚款。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对未取得卫生保健合格证书而开办托儿所、幼儿园的处罚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开办时间不超过一个月且在期限内补办卫生保健合格证书的，处2000元罚款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《黑龙江省母婴保健条例》第五十三条未取得卫生保健合格证书而开办托儿所、幼儿园的，由市级、县级卫生和计划生育行政部门责令其限期补办卫生保健合格证书，并处以2000元以上1万元以下罚款。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对托儿所、幼儿园未按规定建立健全卫生保健制度；招收婴幼儿入托儿所、幼儿园，未按规定查验其保健手册（卡）和健康检查表；工作人员未取得健康证明书等行为的处罚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逾期一个月内改正的，处500元以上1250元以下罚款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《黑龙江省母婴保健条例》第五十四条 托儿所、幼儿园有下列行为之一的，由市级、县级卫生和计划生育行政部门责令限期整改；逾期未改正的，处以500元以上3000元以下罚款；情节严重的，吊销卫生保健合格证：（一）托儿所、幼儿园未按规定建立健全卫生保健制度的；（二）招收婴幼儿入托儿所、幼儿园，未按规定查验其保健手册（卡）和健康检查表的；（三）托儿所、幼儿园工作人员未取得健康证明书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对非法为他人施行计划生育手术，利用超声技术和其他技术手段为他人进行非医学需要的胎儿性别鉴定或者选择性别的人工终止妊娠的处罚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非法为他人施行计划生育手术3例以下；利用超声技术和其他技术手段为他人进行非医学需要的胎儿性别鉴定或者选择性别的人工终止妊娠1例且违法所得在10000元以下的，给予警告，没收非法所得，处10000元以上16000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《中华人民共和国人口与计划生育法》第四十条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黑龙江省人口与计划生育条例》第四十五条 违反本条例，有下列行为之一的，由县级以上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对托育机构违反托育服务相关标准和规范的处罚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逾期一个月内改正的，给予警告，处5000元以上18500元以下罚款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托育机构有虐待婴幼儿行为的，其直接负责的主管人员和其他直接责任人员终身不得从事婴幼儿照护服务；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对经批准实施人工终止妊娠手术的机构未建立真实完整的终止妊娠药品购进记录，或者未按照规定为终止妊娠药品使用者建立完整用药档案的处罚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逾期一个月内改正的，给予警告，处10000元以上16000元以下罚款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《禁止非医学需要的胎儿性别鉴定和选择性别人工终止妊娠的规定》 第二十条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对介绍、组织孕妇实施非医学需要的胎儿性别鉴定或者选择性别人工终止妊娠的处罚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介绍 2 名以上4名以下孕妇实施非医学需要的胎儿性别鉴定或者选择性别人工终止妊娠的；组织孕妇实施非医学需要的胎儿性别鉴定2人次的；组织选择性别人工终止妊娠1人次的，给予警告，没收违法所得，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《禁止非医学需要的胎儿性别鉴定和选择性别人工终止妊娠的规定》第二十三条  介绍、组织孕妇实施非医学需要的胎儿性别鉴定或者选择性别人工终止妊娠的，由县级以上卫生计生行政部门责令改正，给予警告；情节严重的，没收违法所得，并处5000元以上3万元以下罚款。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对擅自设置采供血机构、非法采集血液、出售无偿献血者血液、非法组织他人出卖血液的处罚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非法采供血液量800毫升以下，或者非法所得累计2000元以下，没收非法所得，处50000元以上65000万元以下罚款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《中华人民共和国献血法》第十八条  有下列行为之一的 ，由县级以上人民政府卫生行政部门予以取缔，没收违法所得，可以并处十万元以下的罚款；构成犯罪的，依法追究刑事责任：（一）非法采集血液；（二）血站、医疗机构出售无偿献血的血液的；（三）非法组织他人出卖血液的。</w:t>
            </w:r>
          </w:p>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《黑龙江省献血条例》第四十二条  违反本条例，有下列行为之一的，由县级以上卫生行政部门予以取缔，没收违法所得，并处以5万元至10万元罚款；构成犯罪的，依法追究刑事责任：（一）擅自设置采供血机构的；（二）非法采集血液的；（三）出售无偿献血者血液的；（四）非法组织他人出卖血液的。</w:t>
            </w:r>
          </w:p>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《血站管理办法》第五十九条  有下列行为之一的，属于非法采集血液，由县级以上地方人民政府卫生行政部门按照《献血法》第十八条的有关规定予以处罚；构成犯罪的，依法追究刑事责任：（一）未经批准，擅自设置血站，开展采供血活动的；（二）已被注消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第六十条  血站出售无偿献血血液的，由县级以上地方人民政府卫生行政部门按照《献血法》第十八条的有关规定，予以处罚；构成犯罪的，依法追究刑事责任。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对未取得省、自治区、直辖市人民政府卫生行政部门核发的《单采血浆许可证》，非法从事组织、采集、供应、倒卖原料血浆活动的处罚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非法从事组织、采集、供应、倒卖原料血浆 3000毫升以下且没有违法所得的，没收器材、设备，处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血液制品管理条例》第三十四条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５倍以上10倍以下的罚款，没有违法所得的，并处５万元以上10万元以下的罚款；造成经血液途径传播的疾病传播、人身伤害等危害，构成犯罪的，依法追究刑事责任。</w:t>
            </w:r>
          </w:p>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《单采血浆站管理办法》第六十一条　单采血浆站有下列行为之一的，由县级以上地方人民政府卫生计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对采集血浆前未按照国务院卫生行政部门颁布的健康检查标准对供血浆者进行健康检查和血液化验的处罚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未按照健康检查标准对供血浆者进行健康检查和血液化验涉及在 10 人次以下的，处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《血液制品管理条例》第三十五条  单采血浆站有下列行为之一的，由县级以上地方人民政府卫生行政部门责令限期改正，处５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集血浆前，未按照国务院卫生行政部门颁布的健康检查标准对供血浆者进行健康检查和血液化验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对采集非划定区域内的供血浆者或者其他人员的血浆的，或者不对供血浆者进行身份识别，采集冒名顶替者、健康检查不合格者或者无《供血浆证》者的血浆的处罚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采集非划定区域内的供血浆者或者其他人员的血浆，或者不对供血浆者进行身份识别，采集冒名顶替者、健康检查不合格者或者无《供血浆证》者的血浆，采集在5人次以下的，处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《血液制品管理条例》第三十五条  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二）采集非划定区域内的供血浆者或者其他人员的血浆的，或者不对供血浆者进行身份识别，采集冒名顶替者、健康检查不合格者或者无《供血浆证》者的血浆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对违反国务院卫生行政部门制定的血浆采集技术操作标准和程序，过频过量采集血浆的处罚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违反规定过频、过量采集血浆5人次以下的，处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 第三十五条  单采血浆站有下列行为之一的，由县级以上地方人民政府卫生行政部门责令限期改正，处５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三）违反国务院卫生行政部门制定的血浆采集技术操作标准和程序，过频过量采集血浆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对向医疗机构直接供应原料血浆或者擅自采集血液的处罚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向医疗机构直接供应原料血浆 1000毫升 以下，或擅自采集血液 2000毫升 以下的，处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《血液制品管理条例》第三十五条  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四）向医疗机构直接供应原料血浆或者擅自采集血液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对未使用单采血浆机械进行血浆采集的处罚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未使用单采血浆机械采集血浆 5 人次以下的，处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《血液制品管理条例》第三十五条  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五）未使用单采血浆机械进行血浆采集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对未使用有产品批准文号并经国家药品生物制品检定机构逐批检定合格的体外诊断试剂以及合格的一次性采血浆器材的处罚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未使用规定的体外诊断试剂以及合格的一次性采血浆器材采血涉及 5人次以下的，处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《血液制品管理条例》第三十五条  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六）未使用有产品批准文号并经国家药品生物制品检定机构逐批检定合格的体外诊断试剂以及合格的一次性采血浆器材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对未按照国家规定的卫生标准和要求包装、储存、运输原料血浆的处罚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未按照国家规定的卫生标准和要求包装、储存、运输原料血浆在2000毫升 以下的，处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《血液制品管理条例》第三十五条  单采血浆站有下列行为之一的，由县级以上地方人民政府卫生行政部门责令限期改正，处５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七）未按照国家规定的卫生标准和要求包装、储存、运输原料血浆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对国家规定检测项目检测结果呈阳性的血浆不清除、不及时上报的处罚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对国家规定检测项目检测结果呈阳性的血浆,不清除或不及时上报呈阳性血浆400毫升以下的，处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《血液制品管理条例》第三十五条  单采血浆站有下列行为之一的，由县级以上地方人民政府卫生行政部门责令限期改正，处５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八）对国家规定检测项目检测结果呈阳性的血浆不清除、不及时上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对污染的注射器、采血浆器材及不合格血浆等不经消毒处理，擅自倾倒，污染环境，造成社会危害的处罚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对污染的注射器、采血浆器材及不合格血浆等不经消毒处理擅自倾倒污染环境造成较轻社会危害的，处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《血液制品管理条例》第三十五条  单采血浆站有下列行为之一的，由县级以上地方人民政府卫生行政部门责令限期改正，处５万元以上１０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九）对污染的注射器、采血浆器材及不合格血浆等不经消毒处理，擅自倾倒，污染环境，造成社会危害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对重复使用一次性采血浆器材的处罚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重复使用一次性采血浆器材涉及人次在 5人次以下的，处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《血液制品管理条例》第三十五条  单采血浆站有下列行为之一的，由县级以上地方人民政府卫生行政部门责令限期改正，处５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十）重复使用一次性采血浆器材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对向与其签订质量责任书的血液制品生产单位以外的其他单位供应原料血浆的处罚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向与其签订质量责任书的血液制品生产单位以外的其他单位供应原料血浆1000毫升 以下的，或违法所得 5000 元以下的，处 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《血液制品管理条例》第三十五条  单采血浆站有下列行为之一的，由县级以上地方人民政府卫生行政部门责令限期改正，处５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十一）向与其签订质量责任书的血液制品生产单位以外的其他单位供应原料血浆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对单采血浆站已知其采集的血浆检测结果呈阳性，仍向血液制品生产单位供应的处罚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已知其采集的血浆检测结果呈阳性，仍向血液制品生产单位供应，涉及原料血浆在200毫升以下且未造成人员感染的，没收违法所得，处100000元以上160000元以下罚款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六条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有直接责任的主管人员和其他直接责任人员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  对涂改、伪造、转让《供血浆证》的处罚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首次发现且无违法所得的，收缴《供血浆证》，处以 3000元以下罚款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《血液制品管理条例》第三十七条  涂改、伪造、转让《供血浆证》的，由县级人民政府卫生行政部门收缴《供血浆证》，没收违法所得，并处违法所得３倍以上５倍以下的罚款，没有违法所得的，并处１万元以下的罚款；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设立临床用血管理委员会或者工作组，未拟定临床用血计划或者一年内未对计划实施情况进行评估和考核，未建立血液发放和输血核对制度、临床用血申请管理制度、医务人员临床用血和无偿献血知识培训制度、科室和医师临床用血评价及公示制度，将经济收入作为对输血科或者血库工作的考核指标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违法行为逾期3个月仍未改正的，进行通报批评，给予警告，处9000元以下罚款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《医疗机构临床用血管理办法》第三十五条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对医疗机构使用未经卫生行政部门指定的血站供应的血液的处罚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 1 次未使用卫生行政部门指定血站提供的血液的，给予警告，处9000元以下的罚款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《医疗机构临床用血管理办法》第三十六条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对医疗机构违反关于应急用血采血规定的处罚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医疗机构逾期未改正且违反关于应急用血采血规定 2 次的，处9000元以下的罚款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师泄露患者隐私或者个人信息；出具虚假医学证明文件，或者未经亲自诊查、调查，签署诊断、治疗、流行病学等证明文件或者有关出生、死亡等证明文件；隐匿、伪造、篡改或者擅自销毁病历等医学文书及有关资料；未按照规定使用麻醉药品、医疗用毒性药品、精神药品、放射性药品等；利用职务之便，索要、非法收受财物或者牟取其他不正当利益，或者违反诊疗规范，对患者实施不必要的检查、治疗造成不良后果；开展禁止类医疗技术临床应用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首次发现且违法所得在3000元以下，给予警告，没收违法所得，处10000元以上16000元以下罚款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二）出具虚假医学证明文件，或者未经亲自诊查、调查，签署诊断、治疗、流行病学等证明文件或者有关出生、死亡等证明文件；（三）隐匿、伪造、篡改或者擅自销毁病历等医学文书及有关资料；（四）未按照规定使用麻醉药品、医疗用毒性药品、精神药品、放射性药品等；（五）利用职务之便，索要、非法收受财物或者牟取其他不正当利益，或者违反诊疗规范，对患者实施不必要的检查、治疗造成不良后果；（六）开展禁止类医疗技术临床应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对违反规定非医师行医的处罚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非医师行医时间 1 个月以下，没收违法所得和药品、医疗器械，处违法所得2倍以上4.4倍以下的罚款，违法所得不足一万元的，按一万元计算</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对医疗机构未建立医疗质量管理部门或者未指定专（兼）职人员负责医疗质量管理工作的处罚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《医疗质量管理办法》第四十四条  医疗机构有下列情形之一的，由县级以上卫生健康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对医疗机构未建立医疗质量管理相关规章制度的处罚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《医疗质量管理办法》第四十四条  医疗机构有下列情形之一的，由县级以上卫生健康行政部门责令限期改正；逾期不改的，给予警告，并处三万元以下罚款；对公立医疗机构负有责任的主管人员和其他直接责任人员，依法给予处分：（二）未建立医疗质量管理相关规章制度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对医疗机构医疗质量管理制度不落实或者落实不到位，导致医疗质量管理混乱的处罚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《医疗质量管理办法》  第四十四条  医疗机构有下列情形之一的，由县级以上卫生健康行政部门责令限期改正；逾期不改的，给予警告，并处三万元以下罚款；对公立医疗机构负有责任的主管人员和其他直接责任人员，依法给予处分：（三）医疗质量管理制度不落实或者落实不到位，导致医疗质量管理混乱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对医疗机构发生重大医疗质量安全事件隐匿不报的处罚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发生重大医疗质量安全事件隐匿不报，造成 3 人以上 5 人以下中度以下残疾、器官组织损伤或其他人身损害后果，逾期不改的，给予警告，处9000元以下罚款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《医疗质量管理办法》第四十四条  医疗机构有下列情形之一的，由县级以上卫生健康行政部门责令限期改正；逾期不改的，给予警告，并处三万元以下罚款；对公立医疗机构负有责任的主管人员和其他直接责任人员，依法给予处分：（四）发生重大医疗质量安全事件隐匿不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对未按照规定报送医疗质量安全相关信息的处罚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《医疗质量管理办法》  第四十四条  医疗机构有下列情形之一的，由县级以上卫生健康行政部门责令限期改正；逾期不改的，给予警告，并处三万元以下罚款；对公立医疗机构负有责任的主管人员和其他直接责任人员，依法给予处分：（五）未按照规定报送医疗质量安全相关信息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建立医疗技术临床应用管理专门组织或者未指定专（兼）职人员负责具体管理工作；未建立医疗技术临床应用管理相关规章制度的；医疗技术临床应用管理混乱，存在医疗质量和医疗安全隐患的；未按照要求向卫生行政部门进行医疗技术临床应用备案的；未按照要求报告或者报告不实信息的；未按照要求向国家和省级医疗技术临床应用信息化管理平台报送相关信息的；未将相关信息纳入院务公开范围向社会公开的；未按要求保障医务人员接受医疗技术临床应用规范化培训权益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对开展非限制类医疗技术临床应用的医疗机构有以上违法情形之一的，逾期一个月内改正的，给予警告，处900元以下罚款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《医疗技术临床应用管理办法》 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 对医疗机构管理混乱导致医疗技术临床应用造成严重不良后果，并产生重大社会影响的处罚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开展非限制类医疗技术临床应用的医疗机构管理混乱导致医疗技术临床应用造成严重不良后果，并产生重大社会影响的，逾期一个月内改正的，处9000元以下罚款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《医疗技术临床应用管理办法》第四十四条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对未取得医疗机构执业许可证擅自执业的处罚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未取得医疗机构执业许可证擅自执业的时间不足3个月，情节明显轻微的，没收违法所得和药品、医疗器械，处违法所得五倍的罚款，违法所得不足一万元的，按一万元计算</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《中华人民共和国基本医疗卫生与健康促进法》第九十九条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 </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对变造、买卖、出租、出借医疗机构执业许可证的处罚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伪造、变造、买卖、出租、出借医疗机构执业许可证，能及时纠正，并积极配合调查且未造成任何危害后果的，没收违法所得，处违法所得五倍的罚款，违法所得不足一万元的，按一万元计算</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《中华人民共和国基本医疗卫生与健康促进法》第九十九条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对政府举办的医疗卫生机构与其他组织投资设立非独立法人资格的医疗卫生机构；医疗卫生机构对外出租、承包医疗科室；非营利性医疗卫生机构向出资人、举办者分配或者变相分配收益等行为的处罚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违法所得在5万元以下的，没收违法所得，处违法所得2倍以上4.4倍以下的罚款；违法所得不足一万元的，按一万元计算</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一）政府举办的医疗卫生机构与其他组织投资设立非独立法人资格的医疗卫生机构；（二）医疗卫生机构对外出租、承包医疗科室；（三）非营利性医疗卫生机构向出资人、举办者分配或者变相分配收益。</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对医疗卫生机构等的医疗信息安全制度、保障措施不健全，导致医疗信息泄露，或者医疗质量管理和医疗技术管理制度、安全措施不健全的处罚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及时纠正，并积极配合调查且未造成任何危害后果的，给予警告，处10000元以上22000元以下的罚款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对诊所未经备案执业的处罚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未经备案执业3个月以下的，没收违法所得，处9000元以下罚款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《医疗机构管理条例》第四十三条  违反本条例第二十三条规定，诊所未经备案执业的，由县级以上人民政府卫生行政部门责令其改正，没收违法所得，并处3万元以下罚款；拒不改正的，责令其停止执业活动。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对诊疗活动超出登记或者备案范围的处罚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超出登记的诊疗科目范围的诊疗活动累计收入 10000元以下的，或违法收入无法认定的，没收违法所得，处10000元以上37000元以下的罚款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对使用非卫生技术人员从事医疗卫生技术工作的处罚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任用2名非卫生技术人员从事医疗卫生技术工作未造成危害后果的，处10000元以上37000元以下的罚款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对医疗机构出具虚假证明文件的处罚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再次发现出具虚假证明文件，或出具虚假证明文件获取非法收益的，但未造成延误诊治、给患者精神造成伤害等危害后果的，处10000元以上37000元以下的罚款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管理条例》第四十八条违反本条例第三十一条规定，出具虚假证明文件的，由县级以上人民政府卫生行政部门予以警告；对造成危害后果的，可以处以1万元以上10万元以下的罚款；对直接责任人员由所在单位或者上级机关给予行政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对医疗机构违反投诉管理行为的处罚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逾期一个月内改正违反投诉管理行为的，给予警告，处3000元以下的罚款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对医疗机构将未通过技术评估和伦理审查的医疗新技术应用于临床的处罚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医疗机构将未通过技术评估和伦理审查的医疗新技术应用于临床实施 1 例且违法所得 10 万元以下的，没收违法所得，处 50000 元以上 65000 元以下罚款，责令有关医务人员暂停执业 6 个月以上 8 个月以下</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对医疗机构及其医务人员未按规定制定和实施医疗质量安全管理制度的处罚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未按规定制定和实施医疗质量安全管理制度 1 项的，给予警告，处 10000 元以上 22000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对医疗机构及其医务人员未按规定告知患者病情、医疗措施、医疗风险、替代医疗方案等行为的处罚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未按规定告知 1 名患者病情、医疗措施、医疗风险、替代医疗方案的，给予警告，处 10000 元以上 22000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二）未按规定告知患者病情、医疗措施、医疗风险、替代医疗方案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对医疗机构及其医务人员开展具有较高医疗风险的诊疗活动，未提前预备应对方案防范突发风险的处罚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开展 1 例具有较高医疗风险的诊疗活动,未提前预备应对方案防范突发风险的，给予警告，处 10000 元以上 22000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三）开展具有较高医疗风险的诊疗活动，未提前预备应对方案防范突发风险。</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对医疗机构及其医务人员未按规定填写、保管病历资料，或者未按规定补记抢救病历的处罚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未按规定填写、保管病历资料，或者未按规定补记抢救病历资料,涉及 3 名以下患者的，给予警告，处 10000 元以上 22000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四）未按规定填写、保管病历资料，或者未按规定补记抢救病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对医疗机构及其医务人员拒绝为患者提供查阅、复制病历资料服务的处罚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拒绝为患者提供查阅、复制病历资料服务 3 例以下的，给予警告，处 10000 元以上 22000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五）拒绝为患者提供查阅、复制病历资料服务。</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对医疗机构及其医务人员未建立投诉接待制度、设置统一投诉管理部门或者配备专（兼）职人员的处罚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未建立投诉接待制度、设置统一投诉管理部门或者配备专(兼)职人员的，给予警告，处 10000 元以上 22000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六）未建立投诉接待制度、设置统一投诉管理部门或者配备专（兼）职人员。</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对医疗机构及其医务人员未按规定封存、保管、启封病历资料和现场实物的处罚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未按规定封存、保管、启封病历资料和现场实物，给予警告，处 10000 元以上 22000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七）未按规定封存、保管、启封病历资料和现场实物。</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对医疗机构及其医务人员未按规定向卫生主管部门报告重大医疗纠纷的处罚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未按规定向卫生主管部门报告重大医疗纠纷的，给予警告，处 10000 元以上 22000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八）未按规定向卫生主管部门报告重大医疗纠纷。</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对医学会出具虚假医疗损害鉴定意见的处罚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医学会出具 1 份虚假医疗损害鉴定意见的，没收违法所得，处50000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对尸检机构出具虚假尸检报告的处罚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尸检机构出具 1 份虚假尸检报告的，没收违法所得，处50000 元以上 65000 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《医疗纠纷预防和处理条例》第四十九条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对未经许可擅自配置使用大型医用设备的处罚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首次发现，且违法所得不足1万元，给予警告，没收违法所得，处50000元以上65000元以下罚款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对从不具备合法资质的供货者购进医疗器械的处罚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被处以警告的行政处罚后拒不改正，但未造成严重后果 ，处10000元以上37000元以下罚款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二）从不具备合法资质的供货者购进医疗器械。</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对医疗器械经营企业、使用单位未依照规定建立并执行医疗器械进货查验记录制度的处罚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被处以警告的行政处罚后拒不改正，但未造成严重后果 ，处10000元以上37000元以下罚款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对医疗器械使用单位未按照产品说明书要求对需要定期检查、检验、校准、保养、维护的医疗器械进行检查、检验、校准、保养、维护并予以记录，及时进行分析、评估，确保医疗器械处于良好状态的处罚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被处以警告的行政处罚后拒不改正，但未造成严重后果 ，处10000元以上37000元以下罚款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九）对需要定期检查、检验、校准、保养、维护的医疗器械，医疗器械使用单位未按照产品说明书要求进行检查、检验、校准、保养、维护并予以记录，及时进行分析、评估，确保医疗器械处于良好状态。</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对医疗器械使用单位未妥善保存购入第三类医疗器械的原始资料的处罚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被处以警告的行政处罚后拒不改正，但未造成严重后果 ，处10000元以上37000元以下罚款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 （十）医疗器械使用单位未妥善保存购入第三类医疗器械的原始资料。</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对医疗器械使用单位对重复使用的医疗器械未按照消毒和管理的规定进行处理的处罚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重复使用的医疗器械未按照规定处理在 6件次以下，经责令限期改正逾期不改正的，处50000元以上65000元以下罚款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（一）对重复使用的医疗器械，医疗器械使用单位未按照消毒和管理的规定进行处理。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对医疗器械使用单位重复使用一次性使用的医疗器械，或者未按照规定销毁使用过的一次性使用的医疗器械的处罚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重复使用一次性使用的医疗器械或者未按照规定销毁使用过的一次性使用的医疗器械在 6 件次以下，经责令限期改正逾期不改正的，处50000元以上65000元以下罚款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（二）医疗器械使用单位重复使用一次性使用的医疗器械，或者未按照规定销毁使用过的一次性使用的医疗器械。</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对医疗器械使用单位未按照规定将大型医疗器械以及植入和介入类医疗器械的信息记载到病历等相关记录中的处罚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被处以警告的行政处罚后拒不改正，但未造成严重后果 ，处50000元以上65000元以下罚款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三）医疗器械使用单位未按照规定将大型医疗器械以及植入和介入类医疗器械的信息记载到病历等相关记录中。</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对医疗器械使用单位发现使用的医疗器械存在安全隐患未立即停止使用、通知检修，或者继续使用经检修仍不能达到使用安全标准的医疗器械的处罚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被处以警告的行政处罚后拒不改正，但未造成严重后果 ，处50000元以上65000元以下罚款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（四）医疗器械使用单位发现使用的医疗器械存在安全隐患未立即停止使用、通知检修，或者继续使用经检修仍不能达到使用安全标准的医疗器械。</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对医疗器械使用单位违规使用大型医用设备，不能保障医疗质量安全的处罚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未按照产品说明书、技术操作规范等要求使用乙类大型医用设备，经责令限期改正逾期不改正的，处50000元以上65000元以下罚款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（五）医疗器械使用单位违规使用大型医用设备，不能保障医疗质量安全。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对医疗机构未按照规定建立医疗器械临床使用管理工作制度的处罚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《医疗器械临床使用管理条例》第四十五条  医疗机构违反本办法规定，有下列情形之一的，由县级以上地方卫生健康主管部门责令改正，给予警告；情节严重的，可以并处五千元以上三万元以下罚款：（一）未按照规定建立医疗器械临床使用管理工作制度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对医疗机构未按照规定设立医疗器械临床使用管理委员会或者配备专（兼）职人员负责本机构医疗器械临床使用管理工作的处罚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《医疗器械临床使用管理条例》第四十五条 医疗机构违反本办法规定，有下列情形之一的，由县级以上地方卫生健康主管部门责令改正，给予警告；情节严重的，可以并处五千元以上三万元以下罚款：（二）未按照规定设立医疗器械临床使用管理委员会或者配备专（兼）职人员负责本机构医疗器械临床使用管理工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对医疗机构未按照规定建立医疗器械验收验证制度的处罚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《医疗器械临床使用管理条例》第四十五条 医疗机构违反本办法规定，有下列情形之一的，由县级以上地方卫生健康主管部门责令改正，给予警告；情节严重的，可以并处五千元以上三万元以下罚款：（三）未按照规定建立医疗器械验收验证制度的。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对医疗机构未按照规定报告医疗器械使用安全事件的处罚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《医疗器械临床使用管理条例》第四十五条 医疗机构违反本办法规定，有下列情形之一的，由县级以上地方卫生健康主管部门责令改正，给予警告；情节严重的，可以并处五千元以上三万元以下罚款：（四）未按照规定报告医疗器械使用安全事件的。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对医疗机构不配合卫生健康主管部门开展的医疗器械使用安全事件调查和临床使用行为的监督检查的处罚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《医疗器械临床使用管理条例》第四十五条  医疗机构违反本办法规定，有下列情形之一的，由县级以上地方卫生健康主管部门责令改正，给予警告；情节严重的，可以并处五千元以上三万元以下罚款：（五）不配合卫生健康主管部门开展的医疗器械使用安全事件调查和临床使用行为的监督检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器械经营企业、使用单位未按照要求建立医疗器械不良事件监测工作制度；未按照要求配备与其经营或者使用规模相适应的机构或者人员从事医疗器械不良事件监测相关工作；未保存不良事件监测记录或者保存年限不足；应当注册而未注册为国家医疗器械不良事件监测信息系统用户；未及时向持有人报告所收集或者获知的医疗器械不良事件；未配合持有人对医疗器械不良事件调查和评价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逾期一个月内改正的，给予警告，处5000元以上9500元以下罚款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《医疗器械不良事件监测和再评价管理办法》第七十四条 　医疗器械经营企业、使用单位有下列情形之一的，由县级以上药品监督管理部门和卫生行政部门依据各自职责责令改正，给予警告；拒不改正的，处5000元以上2万元以下罚款：（一）未按照要求建立医疗器械不良事件监测工作制度的；（二）未按照要求配备与其经营或者使用规模相适应的机构或者人员从事医疗器械不良事件监测相关工作的；（三）未保存不良事件监测记录或者保存年限不足的；（四）应当注册而未注册为国家医疗器械不良事件监测信息系统用户的；（五）未及时向持有人报告所收集或者获知的医疗器械不良事件的；（六）未配合持有人对医疗器械不良事件调查和评价的；（七）其他违反本办法规定的。药品监督管理部门发现使用单位有前款规定行为的，应当移交同级卫生行政部门处理。卫生行政部门对使用单位作出行政处罚决定的，应当及时通报同级药品监督管理部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对使用未取得处方权的人员、被取消处方权的医师开具处方的处罚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 1 名未取得处方权的人员、被取消处方权的医师开具处方，且开具处方数量 10 张以下的；或使用 1 名未取得处方权的人员、被取消处方权的医师开具处方，使用上述人员 1 个月以下的，处1500元以下罚款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《处方管理办法》第五十四条  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对使用未取得麻醉药品和第一类精神药品处方资格的医师开具麻醉药品和第一类精神药品处方的处罚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 1 名未取得麻醉药品和第一类精神药品处方资格的医师开具麻醉药品和第一类精神药品处方，且开具处方数量 3 张以下的，处1500元以下罚款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《处方管理办法》第五十四条  医疗机构有下列情形之一的，由县级以上卫生行政部门按照《医疗机构管理条例》第四十八条的规定，责令限期改正，并可处以5000元以下的罚款；情节严重的，吊销其《医疗机构执业许可证》：（二）使用未取得麻醉药品和第一类精神药品处方资格的医师开具麻醉药品和第一类精神药品处方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对使用未取得药学专业技术职务任职资格的人员从事处方调剂工作的处罚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 1 名未取得药学专业技术职务任职资格的人员从事处方调剂工作，或调剂处方数量 5 张以下的，处1500元以下罚款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《处方管理办法》 第五十四条  医疗机构有下列情形之一的，由县级以上卫生行政部门按照《医疗机构管理条例》第四十八条的规定，责令限期改正，并可处以5000元以下的罚款；情节严重的，吊销其《医疗机构执业许可证》：（三）使用未取得药学专业技术职务任职资格的人员从事处方调剂工作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对医疗机构使用未取得抗菌药物处方权的医师或者使用被取消抗菌药物处方权的医师开具抗菌药物处方的处罚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 1 名上述人员开具非限制使用级(或限制使用级)抗菌药物处方，且开具处方数量合计 10 张以下的，给予警告，处9000元以下罚款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对医疗机构非药学部门从事抗菌药物购销、调剂活动的处罚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非药学部门从事非限制使用级抗菌药物购销、调剂活动的，给予警告，处9000元以下罚款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三）非药学部门从事抗菌药物购销、调剂活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对医疗机构将抗菌药物购销、临床应用情况与个人或者科室经济利益挂钩的处罚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将非限制使用级抗菌药物购销、临床应用情况与个人或者科室经济利益挂钩，但尚未造成临床科室超适应证、超剂量使用非限制使用级抗菌药物的，给予警告，处9000元以下罚款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《抗菌药物临床应用管理办法》 第五十条  医疗机构有下列情形之一的，由县级以上卫生行政部门责令限期改正，给予警告，并可根据情节轻重处以三万元以下罚款；对负有责任的主管人员和其他直接责任人员，可根据情节给予处分：（四）将抗菌药物购销、临床应用情况与个人或者科室经济利益挂钩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对医疗机构在抗菌药物购销、临床应用中牟取不正当利益的处罚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牟取不正当利益金额(价值)3 万元以下的，给予警告，处9000元以下罚款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五）在抗菌药物购销、临床应用中牟取不正当利益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对未经县级卫生行政部门核准，村卫生室、诊所、社区卫生服务站擅自使用抗菌药物开展静脉输注活动的处罚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逾期一个月内改正的，给予警告，处3000元以下罚款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对医疗机构无专职或者兼职人员负责本单位药品不良反应监测工作；未按照要求开展药品不良反应或者群体不良事件报告、调查、评价和处理；不配合严重药品不良反应和群体不良事件相关调查工作等行为的处罚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药品监督管理部门发现医疗机构有前款规定行为之一的，应当移交同级卫生行政部门处理。卫生行政部门对医疗机构作出行政处罚决定的，应当及时通报同级药品监督管理部门</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对未依法取得公共场所卫生许可证擅自营业的处罚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对未依法取得公共场所卫生许可证擅自营业时间 1 个月以下的，给予警告，处500元以上1850元以下罚款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《公共场所卫生管理条例实施细则》第三十五条　对未依法取得公共场所卫生许可证擅自营业的，由县级以上地方人民政府卫生计生行政部门责令限期改正，给予警告，并处以五百元以上五千元以下罚款；有下列情形之一的，处以五千元以上三万元以下罚款：（一）擅自营业曾受过卫生计生行政部门处罚的；（二）擅自营业时间在三个月以上的；（三）以涂改、转让、倒卖、伪造的卫生许可证擅自营业的。对涂改、转让、倒卖有效卫生许可证的，由原发证的卫生计生行政部门予以注销。</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对公共场所经营者未按照规定对公共场所的空气、微小气候、水质、采光、照明、噪声、顾客用品用具等进行卫生检测的处罚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未按照规定对公共场所的空气、微小气候、水质、采光、照明、噪声、顾客用品用具等进行卫生检测的，涉及3个以下种类的，给予警告，处600元以下罚款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《公共场所卫生管理条例实施细则》第三十六条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对公共场所经营者未按照规定对顾客用品用具进行清洗、消毒、保洁，或者重复使用一次性用品用具的处罚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涉及3个以下种类的，给予警告，处600元以下罚款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《公共场所卫生管理条例实施细则》第三十六条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对公共场所经营者未按照规定建立卫生管理制度、设立卫生管理部门或者配备专（兼）职卫生管理人员，或者未建立卫生管理档案的处罚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逾期一个月内改正的，给予警告，处1000元以上3700元以下罚款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对公共场所经营者未按照规定组织从业人员进行相关卫生法律知识和公共场所卫生知识培训，或者安排未经相关卫生法律知识和公共场所卫生知识培训考核的从业人员上岗的处罚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逾期一个月内改正的，给予警告，处1000元以上3700元以下罚款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二）未按照规定组织从业人员进行相关卫生法律知识和公共场所卫生知识培训，或者安排未经相关卫生法律知识和公共场所卫生知识培训考核的从业人员上岗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对和公共场所经营者未按照规定设置与其经营规模、项目相适应的清洗、消毒、保洁、盥洗等设施设备和公共卫生间，或者擅自停止使用、拆除上述设施设备，或者挪作他用的处罚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逾期一个月内改正的，给予警告，处1000元以上3700元以下罚款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三）未按照规定设置与其经营规模、项目相适应的清洗、消毒、保洁、盥洗等设施设备和公共卫生间，或者擅自停止使用、拆除上述设施设备，或者挪作他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配备预防控制鼠、蚊、蝇、蟑螂和其他病媒生物的设施设备以及废弃物存放专用设施设备，或者擅自停止使用、拆除预防控制鼠、蚊、蝇、蟑螂和其他病媒生物的设施设备以及废弃物存放专用设施设备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未按照规定配备、擅自停止使用、拆除上述设施设备的数量 1 种，责令限期改正，逾期一个月内改正的，给予警告，处1000元以上3700元以下罚款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四）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对公共场所经营者未按照规定索取公共卫生用品检验合格证明和其他相关资料的处罚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未索取上述证明和资料的种类在 3 种以下，责令限期改正，逾期一个月内改正的，给予警告，处1000元以上3700元以下罚款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对公共场所经营者未按照规定对公共场所新建、改建、扩建项目办理预防性卫生审查手续的处罚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逾期一个月内改正的，给予警告，处1000元以上3700元以下罚款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六）未按照规定对公共场所新建、改建、扩建项目办理预防性卫生审查手续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对公共场所集中空调通风系统未经卫生检测或者评价不合格而投入使用的处罚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逾期一个月内改正的，给予警告，处1000元以上3700元以下罚款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七）公共场所集中空调通风系统未经卫生检测或者评价不合格而投入使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对公共场所经营者未按照规定公示公共场所卫生许可证、卫生检测结果和卫生信誉度等级的处罚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逾期一个月内改正的，给予警告，处1000元以上3700元以下罚款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八）未按照规定公示公共场所卫生许可证、卫生检测结果和卫生信誉度等级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对公共场所经营者安排未获得有效健康合格证明的从业人员从事直接为顾客服务工作的处罚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公共场所经营者安排 6 名以下未获得有效健康合格证明的从业人员从事直接为顾客服务工作，及时改正的，给予警告，处500元以上1850元以下罚款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《公共场所卫生管理条例实施细则》第三十八条　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对公共场所经营者在发生危害健康事故后未立即采取处置措施，导致危害扩大，或者隐瞒、缓报、谎报的处罚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缓报事故信息的，处5000元以上12500元以下罚款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《公共场所卫生管理条例实施细则》第三十九条　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对疾病预防控制机构、接种单位、医疗机构未按照规定报告疑似预防接种异常反应、疫苗安全事件等，或者未按照规定对疑似预防接种异常反应组织调查、诊断等行为的处罚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疾病预防控制机构、接种单位、医疗机构超过规定时限报告疑似预防接种异常反应、疫苗安全事件或者超过时限对疑似预防接种异常反应组织调查、诊断的，给予警告，对接种单位、医疗机构处50000元以上185000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对未经县级以上地方人民政府卫生健康主管部门指定擅自从事免疫规划疫苗接种工作、从事非免疫规划疫苗接种工作不符合条件或者未备案的处罚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无违法所得且无违法持有疫苗的，给予警告，处100000元罚款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《中华人民共和国疫苗管理法》第九十一条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对疾病预防控制机构、接种单位以外的单位或者个人违反规定擅自进行群体性预防接种的处罚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违法持有的疫苗货值不足五万元的，没收违法持有的疫苗，没收违法所得，处500000元罚款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《中华人民共和国疫苗管理法》第九十一条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对公共场所的经营者未查验服务人员的健康合格证明或者允许未取得健康合格证明的人员从事服务工作的处罚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公共场所的经营者未查验服务人员的健康合格证明或者允许未取得健康合格证明的人员从事服务工作，涉及人数在 6 人以下的，给予警告，处500元以上1850元以下罚款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《艾滋病防治条例》 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对省、自治区、直辖市人民政府确定的公共场所的经营者未在公共场所内放置安全套或者设置安全套发售设施的处罚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省人民政府确定的公共场所的经营者未在公共场所内放置安全套或者设置安全套发售设施，日接待顾客量不足10人且未造成不良后果并能主动改正违法行为的，给予警告，处500元以上1850元以下罚款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《艾滋病防治条例》 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对医疗机构提供性病诊疗服务时违反诊疗规范的处罚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违反诊疗规范提供性病诊疗服务 5 例以下，经责令限期改正逾期1个月内改正的，处9000元以下罚款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《性病防治管理办法》第四十九条　医疗机构提供性病诊疗服务时违反诊疗规范的，由县级以上卫生行政部门责令限期改正，给予警告；逾期不改的，可以根据情节轻重处以三万元以下罚款。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未按照要求开展卫生调查，已及时改正的，给予警告，处5000元以上12500元以下罚款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《血吸虫病防治条例》第五十条　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 </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对医疗卫生机构未建立、健全医疗废物管理制度，或者未设置监控部门或者专（兼）职人员的处罚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建有医疗废物管理制度，但制度不全，经责令整改逾期1个月内改正的，处2000元以上2900元以下罚款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对医疗机构未对有关人员进行相关法律和专业技术、安全防护以及紧急处理等知识培训的处罚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未参加相关法律和专业技术、安全防护以及紧急处理等知识培训的人数在 3 人以下，经责令限期改正逾期1个月内改正的，处2000元以上2900元以下罚款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医疗废物管理行政处罚办法》第二条 医疗卫生机构有《条例》第四十五条规定的下列情形之一的，由县级以上地方人民政府卫生行政主管部门责令限期改正，给予警告；逾期不改正的，处2000元以上5000元以下的罚款：（二）未对有关人员进行相关法律和专业技术、安全防护以及紧急处理等知识培训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对医疗机构未对医疗废物进行登记或者未保存登记资料的处罚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经责令限期改正逾期1个月内改正的，处2000元以上2900元以下罚款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四）未对医疗废物进行登记或者未保存登记资料的。《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对使用后的医疗废物运送工具或者运送车辆未在指定地点及时进行消毒和清洁的处罚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经责令限期改正逾期1个月内改正的，处2000元以上2900元以下罚款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五）对使用后的医疗废物运送工具或者运送车辆未在指定地点及时进行消毒和清洁的；《医疗废物管理行政处罚办法》第二条 医疗卫生机构有《条例》第四十五条规定的下列情形之一的，由县级以上地方人民政府卫生行政主管部门责令限期改正，给予警告；逾期不改正的，处2000元以上5000元以下的罚款：（四）对使用后的医疗废物运送工具或者运送车辆未在指定地点及时进行消毒和清洁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对自行建有医疗废物处置设施的医疗卫生机构未定期对医疗废物处置设施的污染防治和卫生学效果进行检测、评价，或者未将检测、评价效果存档、报告的处罚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经责令限期改正逾期1个月内改正的，处2000元以上2900元以下罚款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七）未定期对医疗废物处置设施的环境污染防治和卫生学效果进行检测、评价，或者未将检测、评价效果存档、报告的。《医疗废物管理行政处罚办法》第二条 医疗卫生机构有《条例》第四十五条规定的下列情形之一的，由县级以上地方人民政府卫生行政主管部门责令限期改正，给予警告；逾期不改正的，处2000元以上5000元以下的罚款：（五）依照《条例》自行建有医疗废物处置设施的医疗卫生机构未定期对医疗废物处置设施的污染防治和卫生学效果进行检测、评价，或者未将检测、评价效果存档、报告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对医疗卫生机构、医疗废物集中处置单位未对从事医疗废物收集、运送、贮存、处置等工作的人员和管理人员采取职业卫生防护措施的处罚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涉及人数在3人以下，经责令限期改正逾期1个月内改正的，处2000元以上2900元以下罚款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对医疗卫生机构贮存设施或者设备不符合环境保护、卫生要求的；未将医疗废物按照类别分置于专用包装物或者容器的；未使用符合标准的运送工具运送医疗废物的处罚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《医疗废物管理行政处罚办法》第五条  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对在医疗卫生机构内运送过程中丢弃医疗废物，在非贮存地点倾倒、堆放医疗废物或者将医疗废物混入其他废物和生活垃圾的处罚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首次发现且未造成危害后果的，给予警告，处5000元以上6500元以下罚款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《医疗废物管理行政处罚办法》第七条 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废物混入其他废物和生活垃圾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对医疗卫生机构未按照《医疗废物管理条例》的规定对污水、传染病病人或者疑似传染病病人的排泄物，进行严格消毒的，或者未达到国家规定的排放标准，排入医疗卫生机构内的污水处理系统的处罚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首次发现且未造成危害后果的，给予警告，处5000元以上6500元以下罚款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《医疗废物管理行政处罚办法》第七条 医疗卫生机构有《条例》第四十七条规定的下列情形之一的，由县级以上地方人民政府卫生行政主管部门责令限期改正，给予警告，并处5000元以上1万元以下的罚款；逾期不改正的，处1万元以上3万元以下的罚款：（二）未按照《条例》的规定对污水、传染病病人或者疑似传染病病人的排泄物，进行严格消毒的，或者未达到国家规定的排放标准，排入医疗卫生机构内的污水处理系统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对收治的传染病病人或者疑似传染病病人产生的生活垃圾，未按照医疗废物进行管理和处置的处罚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首次发现且未造成危害后果的，给予警告，处5000元以上6500元以下罚款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《医疗废物管理行政处罚办法》第七条   医疗卫生机构有《条例》第四十七条规定的下列情形之一的，由县级以上地方人民政府卫生行政主管部门责令限期改正，给予警告，并处5000元以上1万元以下的罚款；逾期不改正的，处1万元以上3万元以下的罚款：（三）对收治的传染病病人或者疑似传染病病人产生的生活垃圾，未按照医疗废物进行管理和处置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对医疗卫生机构发生医疗废物流失、泄露、扩散时，未采取紧急处理措施，或者未及时向卫生行政主管部门报告的处罚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发生医疗废物流失、泄漏、扩散时,未及时向卫生行政主管部门报告的，给予警告，处10000元以上16000元以下罚款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《医疗废物管理行政处罚办法》第十一条 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对不具备集中处置医疗废物条件的农村医疗卫生机构未按照卫生行政主管部门有关疾病防治的要求处置医疗废物的处罚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逾期一个月内改正的，处1000元以上2200元以下罚款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对医疗卫生机构未建立消毒管理组织，未制定消毒管理制度，未执行国家有关规范、标准和规定，未定期开展消毒与灭菌效果检测工作的处罚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 第四条  医疗卫生机构应当建立消毒管理组织，制定消毒管理制度，执行国家有关规范、标准和规定，定期开展消毒与灭菌效果检测工作。第四十一条  医疗机构违反本办法第四、五、六、七、八、九条的，由县级以上地方卫生行政部门责令限期改正，可以处5000元以下罚款；造成感染性疾病暴发的，可以处5000元以上20000元以下罚款。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对医疗卫生机构工作人员未接受消毒技术培训、掌握消毒知识，未按规定严格执行消毒隔离制度的处罚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逾期一个月内改正的，处1500元以下罚款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 第五条  医疗卫生机构工作人员应当接受消毒技术培训、掌握消毒知识，并按规定严格执行消毒隔离制度。第四十一条  医疗机构违反本办法第四、五、六、七、八、九条的，由县级以上地方卫生行政部门责令限期改正，可以处5000元以下罚款；造成感染性疾病暴发的，可以处5000元以上20000元以下罚款。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 医疗卫生机构使用未达到灭菌要求的医疗用品进入人体组织或无菌器官；各种注射、穿刺、采血器具未做到一人一用一灭菌；接触皮肤、粘膜的器械和用品未达到消毒要求；未对用后的一次性使用医疗用品及时进行无害化处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一次性使用医疗用品用后未及时进行无害化处理的，处1500元以下罚款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《消毒管理办法》第六条  医疗卫生机构使用的进入人体组织或无菌器官的医疗用品必须达到灭菌要求。各种注射、穿刺、采血器具应当一人一用一灭菌。凡接触皮肤、粘膜的器械和用品必须达到消毒要求。第四十一条  医疗机构违反本办法第四、五、六、七、八、九条的，由县级以上地方卫生行政部门责令限期改正，可以处5000元以下罚款；造成感染性疾病暴发的，可以处5000元以上20000元以下罚款。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对医疗卫生机构购进消毒产品未建立、执行进货检查验收制度的处罚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医疗卫生机构购进第三类消毒产品未建立或未执行进货检查验收制度，但未造成感染性疾病暴发的，处1500元以下罚款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《消毒管理办法》第七条  医疗卫生机构购进消毒产品必须建立并执行进货检查验收制度。第四十一条  医疗机构违反本办法第四、五、六、七、八、九条的，由县级以上地方卫生行政部门责令限期改正，可以处5000元以下罚款；造成感染性疾病暴发的，可以处5000元以上20000元以下罚款。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对医疗卫生机构的环境、物品不符合国家有关规范、标准和规定；排放废弃的污水、污物未按照国家有关规定进行无害化处理；未对运送传染病病人及其污染物品的车辆、工具随时进行消毒处理的处罚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医疗卫生机构的环境、物品不符合国家有关消毒规范、标准和规定的，处1500元以下罚款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《消毒管理办法》第八条  医疗卫生机构的环境、物品应当符合国家有关规范、标准和规定。排放废弃的污水、污物应当按照国家有关规定进行无害化处理。运送传染病病人及其污染物品的车辆、工具必须随时进行消毒处理。第四十一条  医疗机构违反本办法第四、五、六、七、八、九条的，由县级以上地方卫生行政部门责令限期改正，可以处5000元以下罚款；造成感染性疾病暴发的，可以处5000元以上20000元以下罚款。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对医疗卫生机构在发生感染性疾病暴发、流行时未及时报告当地卫生行政部门并采取有效消毒措施的处罚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发生感染性疾病暴发、流行时未及时报告当地卫生行政部门，处1500元以下罚款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《消毒管理办法》第九条  医疗卫生机构发生感染性疾病暴发、流行时，应当及时报告当地卫生行政部门，并采取有效消毒措施。第四十一条  医疗机构违反本办法第四、五、六、七、八、九条的，由县级以上地方卫生行政部门责令限期改正，可以处5000元以下罚款；造成感染性疾病暴发的，可以处5000元以上20000元以下罚款。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对消毒产品的命名、标签、宣传等不符合规定以及生产经营的消毒产品无生产企业卫生许可证或新消毒产品卫生许可批准文件、卫生安全评价不合格或产品卫生质量不符合要求的处罚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《消毒管理办法》第三十一条　消毒产品的命名、标签（含说明书）应当符合国家卫生计生委的有关规定。 消毒产品的标签（含说明书）和宣传内容必须真实，不得出现或暗示对疾病的治疗效果。 第三十二条　禁止生产经营下列消毒产品： （一）无生产企业卫生许可证或新消毒产品卫生许可批准文件的； （二）产品卫生安全评价不合格或产品卫生质量不符合要求的。第四十三条　消毒产品生产经营单位违反本办法第三十一条、第三十二条规定的，由县级以上地方卫生计生行政部门责令其限期改正，可以处5000元以下罚款；造成感染性疾病暴发的，可以处5000元以上20000元以下的罚款。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对消毒服务机构消毒后的物品未达到卫生标准和要求的处罚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消毒后的物品未达到卫生标准和要求,抽检样品检测不合格率在 20%以下的，处1500元以下罚款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《消毒管理办法》第四十四条　消毒服务机构违反本办法规定，有下列情形之一的，由县级以上卫生计生行政部门责令其限期改正，可以处5000元以下的罚款；造成感染性疾病发生的，可以处5000元以上20000元以下的罚款： 消毒后的物品未达到卫生标准和要求的。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对医疗卫生机构未按照规定设立伦理委员会擅自开展涉及人的生物医学研究的处罚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《涉及人的生物医学研究伦理审查办法》第四十五条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供水单位和涉水生产经营者未建立生活饮用水卫生管理制度、生活饮用水污染突发事件卫生应急处置预案，或者未配备专（兼）职卫生管理人员的；未按规定报送水质检测资料的；安排未经健康检查或者经检查不合格，安排患有相关疾病或者病原携带人员直接从事供、管水工作及水质处理器（材料）生产的；安排未经卫生知识培训或者经考核不合格的人员上岗的；未按规定开展卫生安全自查的；未建立或者未按照要求建立卫生管理档案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经责令限期改正逾期1个月内改正的，处500元以上1850元以下罚款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《黑龙江省生活饮用水卫生监督管理条例》第四十五条 违反本条例规定，有下列情形之一的，由市、县级卫生健康行政主管部门责令限期改正；逾期未改正的，处以五百元以上五千元以下罚款，情节严重的，处以五千元以上三万元以下罚款：（一）未建立生活饮用水卫生管理制度、生活饮用水污染突发事件卫生应急处置预案，或者未配备专（兼）职卫生管理人员的；（二）未按规定报送水质检测资料的；（三）安排未经健康检查或者经检查不合格，安排患有相关疾病或者病原携带人员直接从事供、管水工作及水质处理器（材料）生产的；（四）安排未经卫生知识培训或者经考核不合格的人员上岗的；（五）未按规定开展卫生安全自查的；（六）未建立或者未按照要求建立卫生管理档案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 对供水单位和涉水生产经营者未按规定对供水设备、设施采取相应的卫生安全防护措施或者保持卫生安全防护距离的；净化处理设施不能满足工艺要求的；未配备消毒设施或者水质检验室，或者配备但未正常运转的；未按要求对集中式供水单位的供水设施或者贮水设施进行清洗、消毒的；未经具备资质的检验检测机构检测合格擅自供水的；未按照有关法律、法规和卫生标准、规范组织生产涉水产品的；未按规定开展产品自检或者委托检测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《黑龙江省生活饮用水卫生监督管理条例》第四十六条 违反本条例规定，有下列情形之一的，由市、县级卫生健康行政主管部门责令限期改正；逾期未改正的，处以五千元以上三万元以下罚款，情节严重的，处以三万元以上五万元以下罚款:（一）未按规定对供水设备、设施采取相应的卫生安全防护措施或者保持卫生安全防护距离的；（二）净化处理设施不能满足工艺要求的；（三）未配备消毒设施或者水质检验室，或者配备但未正常运转的；（四）未按要求对集中式供水单位的供水设施或者贮水设施进行清洗、消毒的；（五）未经具备资质的检验检测机构检测合格擅自供水的；（六）未按照有关法律、法规和卫生标准、规范组织生产涉水产品的；（七）未按规定开展产品自检或者委托检测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对城市集中式供水单位未取得卫生许可证擅自供水的处罚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《黑龙江省生活饮用水卫生监督管理条例》第四十八条 违反本条例规定，有下列情形之一的，由市、县级卫生健康行政主管部门责令限期改正；逾期未改正的，按照下列规定处罚：（一）城市集中式供水单位未取得卫生许可证擅自供水的，处以五万元以上十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对二次供水单位未取得卫生许可证擅自供水的处罚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经责令限期改正逾期1个月内改正的，处10000元以上16000元以下罚款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《黑龙江省生活饮用水卫生监督管理条例》第四十八条 违反本条例规定，有下列情形之一的，由市、县级卫生健康行政主管部门责令限期改正；逾期未改正的，按照下列规定处罚：（二）二次供水单位未取得卫生许可证擅自供水的，处以一万元以上三万元以下罚款。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对农村集中式供水单位未取得卫生许可证擅自供水的处罚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经责令限期改正逾期1个月内改正的，处5000元以上6500元以下罚款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《黑龙江省生活饮用水卫生监督管理条例》第四十八条 违反本条例规定，有下列情形之一的，由市、县级卫生健康行政主管部门责令限期改正；逾期未改正的，按照下列规定处罚：（三）农村集中式供水单位未取得卫生许可证擅自供水的，处以五千元以上一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对生产、销售的涉水产品无卫生许可批准文件的处罚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生产、销售的涉水产品无卫生许可批准文件，经责令限期改正逾期1个月内改正的，处50000元以上65000元以下罚款，有违法所得的，没收违法所得；使用的涉水产品无卫生许可批准文件的，经责令限期改正逾期1个月内改正的，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《黑龙江省生活饮用水卫生监督管理条例》第四十八条 违反本条例规定，有下列情形之一的，由市、县级卫生健康行政主管部门责令限期改正；逾期未改正的，按照下列规定处罚：（四）生产、销售的涉水产品无卫生许可批准文件的，处以五万元以上十万元以下罚款，有违法所得的，没收违法所得；使用的涉水产品无卫生许可批准文件的，处以五千元以上三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对餐具、饮具集中消毒服务单位违反规定用水，使用洗涤剂、消毒剂，或者出厂的餐具、饮具未按规定检验合格并随附消毒合格证明，或者未按规定在独立包装上标注相关内容的处罚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经责令限期改正逾期1个月内改正的，处5000元以上18500元以下罚款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《中华人民共和国食品安全法》第一百二十六条　违反本法规定，有下列情形之一的，由县级以上人民政府食品安全监督管理部门责令改正，给予警告；拒不改正的，处五千元以上五万元以下罚款；情节严重的，责令停产停业，直至吊销许可证。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对餐具、饮具集中消毒服务单位生产经营活动不符合卫生规范、标准或者要求的处罚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经责令限期改正逾期1个月内改正的，处10000元以上22000元以下罚款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《黑龙江省食品安全条例》第一百二十一条  违反本条例规定，餐具、饮具集中消毒服务单位生产经营活动不符合卫生规范、标准或者要求的，由卫生健康行政部门责令限期改正；逾期不改正的，处以一万元以上五万元以下罚款；情节严重的，责令停产停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对违反规定在碘盐的加工、运输、经营过程中不符合国家卫生标准的处罚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不符合国家卫生标准的碘盐价值 1 万元以下的，处该盐产品价值 0.9 倍以下罚款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《食盐加碘消除碘缺乏危害管理条例》第二十七条  违反本条例的规定，在碘盐的加工、运输、经营过程中不符合国家卫生标准的，由县级以上人民政府卫生行政部门责令责任者改正，可以并处该盐产品价值3倍以下的罚款。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对违反规定出厂碘盐未予包装或者包装不符合国家卫生标准的处罚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未予包装或者包装不符合国家卫生标准的出厂碘盐价值 1 万元以下的，处该盐产品价值 0.9 倍以下罚款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《食盐加碘消除碘缺乏危害管理条例》第二十八条  违反本条例的规定，出厂碘盐未予包装或者包装不符合国家卫生标准的，由县级以上人民政府卫生行政部门责令改正，可以并处该盐产品价值3倍以下的罚款。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对在缺碘地区生产、销售的食品和副食品中添加非碘盐的处罚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在缺碘地区生产、销售的食品和副食品中添加非碘盐的价值 1000 元以下的，没收违法所得，处该产品价值0.3倍以下罚款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《食盐加碘消除碘缺乏危害管理条例》第二十九条   违反本条例的规定，在缺碘地区生产、销售的食品和副食品中添加非碘盐的，由县级以上人民政府卫生行政部门责令改正，没收违法所得，可以并处该产品价值1倍以下的罚款。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对不符合规定条件的医疗机构擅自从事精神障碍诊断、治疗的处罚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医疗机构擅自从事精神障碍诊断、治疗时间 2 个月以下的，给予警告，没收违法所得，处5000元以上6500元以下罚款，吊销有关医务人员执业证书</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心理咨询人员从事心理治疗或者精神障碍的诊断、治疗；从事心理治疗的人员在医疗机构以外开展心理治疗活动；专门从事心理治疗的人员从事精神障碍的诊断；专门从事心理治疗的人员为精神障碍患者开具处方或者提供外科治疗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诊断、治疗、开具处方3人次以下的，给予警告，处5000元以上6500元以下罚款，没收违法所得</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对建设单位未按照规定进行职业病危害预评价的处罚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经责令限期改正逾期1个月内改正的，处100000元以上220000元以下罚款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对医疗机构可能产生放射性职业病危害的建设项目未按照规定提交放射性职业病危害预评价报告，或者放射性职业病危害预评价报告未经卫生行政部门审核同意，开工建设的处罚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经责令限期改正逾期1个月内改正的，处100000元以上220000元以下罚款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对建设单位建设项目的职业病防护设施未按照规定与主体工程同时设计、同时施工、同时投入生产和使用的处罚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经责令限期改正逾期1个月内改正的，处100000元以上220000元以下罚款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对建设单位建设项目的职业病防护设施设计不符合国家职业卫生标准和卫生要求，或者医疗机构放射性职业病危害严重的建设项目的防护设施设计未经卫生行政部门审查同意擅自施工的处罚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经责令限期改正逾期1个月内改正的，处100000元以上220000元以下罚款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或者医疗机构放射性职业病危害严重的建设项目的防护设施设计未经卫生行政部门审查同意擅自施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对建设单位未按照规定对职业病防护设施进行职业病危害控制效果评价的处罚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经责令限期改正逾期1个月内改正的，处100000元以上220000元以下罚款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对建设单位建设项目竣工投入生产和使用前，职业病防护设施未按照规定验收合格的处罚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经责令限期改正逾期1个月内改正的，处100000元以上220000元以下罚款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对工作场所职业病危害因素检测、评价结果没有存档、上报、公布的处罚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经责令限期改正逾期1个月内改正的，处30000元以下罚款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《中华人民共和国职业病防治法》第七十条　违反本法规定，有下列行为之一的，由卫生行政部门给予警告，责令限期改正；逾期不改正的，处十万元以下的罚款：（一）工作场所职业病危害因素检测、评价结果没有存档、上报、公布的。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采取设置或者指定职业卫生管理机构或者组织，配备专职或者兼职的职业卫生管理人员，负责本单位的职业病防治工作；制定职业病防治计划和实施方案；建立、健全职业卫生管理制度和操作规程；建立、健全职业卫生档案和劳动者健康监护档案；建立、健全工作场所职业病危害因素监测及评价制度；建立、健全职业病危害事故应急救援预案等职业病防治管理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经责令限期改正逾期1个月内改正的，处30000元以下罚款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《中华人民共和国职业病防治法》第七十条　违反本法规定，有下列行为之一的，由卫生行政部门给予警告，责令限期改正；逾期不改正的，处十万元以下的罚款：（二）未采取本法第二十条规定的职业病防治管理措施的。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对未按照规定公布有关职业病防治的规章制度、操作规程、职业病危害事故应急救援措施的处罚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经责令限期改正逾期1个月内改正的，处30000元以下罚款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《中华人民共和国职业病防治法》第七十条　违反本法规定，有下列行为之一的，由卫生行政部门给予警告，责令限期改正；逾期不改正的，处十万元以下的罚款：（三）未按照规定公布有关职业病防治的规章制度、操作规程、职业病危害事故应急救援措施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对未按照规定组织劳动者进行职业卫生培训，或者未对劳动者个人职业病防护采取指导、督促措施的处罚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经责令限期改正逾期1个月内改正的，处30000元以下罚款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《中华人民共和国职业病防治法》第七十条　违反本法规定，有下列行为之一的，由卫生行政部门给予警告，责令限期改正；逾期不改正的，处十万元以下的罚款：（四）未按照规定组织劳动者进行职业卫生培训，或者未对劳动者个人职业病防护采取指导、督促措施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对国内首次使用或者首次进口与职业病危害有关的化学材料，未按照规定报送毒性鉴定资料以及经有关部门登记注册或者批准进口的文件的处罚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经责令限期改正逾期1个月内改正的，处30000元以下罚款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《中华人民共和国职业病防治法》第七十条　违反本法规定，有下列行为之一的，由卫生行政部门给予警告，责令限期改正；逾期不改正的，处十万元以下的罚款：（五）国内首次使用或者首次进口与职业病危害有关的化学材料，未按照规定报送毒性鉴定资料以及经有关部门登记注册或者批准进口的文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对用人单位未按照规定及时、如实向卫生行政部门申报产生职业病危害的项目的处罚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对用人单位未实施由专人负责的职业病危害因素日常监测，或者监测系统不能正常监测的处罚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《中华人民共和国职业病防治法》第七十一条　用人单位违反本法规定，有下列行为之一的，由卫生行政部门责令限期改正，给予警告，可以并处五万元以上十万元以下的罚款：（二）未实施由专人负责的职业病危害因素日常监测，或者监测系统不能正常监测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对用人单位订立或者变更劳动合同时，未告知劳动者职业病危害真实情况的处罚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《中华人民共和国职业病防治法》第七十一条　用人单位违反本法规定，有下列行为之一的，由卫生行政部门责令限期改正，给予警告，可以并处五万元以上十万元以下的罚款：（三）订立或者变更劳动合同时，未告知劳动者职业病危害真实情况的。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对用人单位未按照规定组织职业健康检查、建立职业健康监护档案或者未将检查结果书面告知劳动者的处罚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《中华人民共和国职业病防治法》第七十一条　用人单位违反本法规定，有下列行为之一的，由卫生行政部门责令限期改正，给予警告，可以并处五万元以上十万元以下的罚款：（四）未按照规定组织职业健康检查、建立职业健康监护档案或者未将检查结果书面告知劳动者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对用人单位未依照规定在劳动者离开用人单位时提供职业健康监护档案复印件的处罚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经责令限期改正逾期1个月内改正的，处50000元以上65000元以下罚款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《中华人民共和国职业病防治法》第七十一条　用人单位违反本法规定，有下列行为之一的，由卫生行政部门责令限期改正，给予警告，可以并处五万元以上十万元以下的罚款：（五）未依照本法规定在劳动者离开用人单位时提供职业健康监护档案复印件的。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对用人单位工作场所职业病危害因素的强度或者浓度超过国家职业卫生标准的处罚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对用人单位未提供职业病防护设施和个人使用的职业病防护用品，或者提供的职业病防护设施和个人使用的职业病防护用品不符合国家职业卫生标准和卫生要求的处罚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对用人单位对职业病防护设备、应急救援设施和个人使用的职业病防护用品未按照规定进行维护、检修、检测，或者不能保持正常运行、使用状态的处罚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对用人单位未按照规定对工作场所职业病危害因素进行检测、评价的处罚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对用人单位工作场所职业病危害因素经治理仍然达不到国家职业卫生标准和卫生要求时，未停止存在职业病危害因素的作业的处罚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对用人单位未按照规定安排职业病病人、疑似职业病病人进行诊治的处罚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对用人单位在发生或者可能发生急性职业病危害事故时，未立即采取应急救援和控制措施或者未按照规定及时报告的处罚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对用人单位未按照规定在产生严重职业病危害的作业岗位醒目位置设置警示标识和中文警示说明的处罚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对用人单位拒绝职业卫生监督管理部门监督检查的处罚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对用人单位隐瞒、伪造、篡改、毁损职业健康监护档案、工作场所职业病危害因素检测评价结果等相关资料，或者拒不提供职业病诊断、鉴定所需资料的处罚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对用人单位未按照规定承担职业病诊断、鉴定费用和职业病病人的医疗、生活保障费用的处罚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对向用人单位提供可能产生职业病危害的设备、材料，未按照规定提供中文说明书或者设置警示标识和中文警示说明的处罚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向用人单位提供 3 种以下可能产生职业病危害的设备、材料，未按照规定提供中文说明书或者设置警示标识和中文警示说明的，处50000元以上95000元以下罚款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《中华人民共和国职业病防治法》第七十三条　向用人单位提供可能产生职业病危害的设备、材料，未按照规定提供中文说明书或者设置警示标识和中文警示说明的，由卫生行政部门责令限期改正，给予警告，并处五万元以上二十万元以下的罚款。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对用人单位和医疗卫生机构未按照规定报告职业病、疑似职业病的处罚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未按照规定报告职业病、疑似职业病,涉及人数在 3 人以下的，给予警告，处3000元以下罚款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对隐瞒技术、工艺、设备、材料所产生的职业病危害而采用的处罚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隐瞒产生一般职业危害的技术、工艺、设备、材料而采用，且时间不足 3 个月的，处50000元以上125000元以下罚款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对隐瞒本单位职业卫生真实情况的处罚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提供本单位职业卫生情况与事实不完全符合的，处50000元以上125000元以下罚款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可能发生急性职业损伤的有毒、有害工作场所，用人单位未设置报警装置，配置现场急救用品、冲洗设备、应急撤离通道和必要的泄险区；对放射工作场所和放射性同位素的运输、贮存，用人单位未配置防护设备和报警装置，未保证接触放射线的工作人员佩戴个人剂量计；对职业病防护设备、应急救援设施和个人使用的职业病防护用品，用人单位未进行经常性的维护、检修，定期检测其性能和效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可能发生急性职业损伤的有毒、有害工作场所、放射工作场所或者放射性同位素的运输、贮存不符合《职业病防治法》规定所列举的 1 种情形的，处50000元以上125000元以下罚款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对使用国家明令禁止使用的可能产生职业病危害的设备或者材料的处罚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 3 种以下国家明令禁止使用的可能产生职业病危害的设备或者材料的，处50000元以上125000元以下罚款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对将产生职业病危害的作业转移给没有职业病防护条件的单位和个人，或者没有职业病防护条件的单位和个人接受产生职业病危害的作业的处罚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将 3 项以下产生职业病危害的作业转移给没有职业病防护条件的单位和个人，或者没有职业病防护条件的单位和个人接受产生职业病危害的作业时间不足 3 个月的，处50000元以上125000元以下罚款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对擅自拆除、停止使用职业病防护设备或者应急救援设施的处罚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停止使用 3 处以下职业病防护设备的，处50000元以上125000元以下罚款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对安排未经职业健康检查的劳动者、有职业禁忌的劳动者、未成年工或者孕期、哺乳期女职工从事接触职业病危害的作业或者禁忌作业的处罚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安排 10 名以下未经职业健康检查的劳动者从事接触职业病危害的作业的，处50000元以上125000元以下罚款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对违章指挥和强令劳动者进行没有职业病防护措施的作业的处罚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违章指挥和强令劳动者进行没有职业病防护措施的作业,涉及人数在 5 人以下的，处50000元以上125000元以下罚款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对用人单位违反规定已经对劳动者生命健康造成严重损害的处罚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用人单位违反《中华人民共和国职业病防治法》规定,对 3 名以下劳动者造成轻度职业病或七到十级伤残的，处100000元以上220000元以下罚款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对未取得职业卫生技术服务资质认可擅自从事职业卫生技术服务的处罚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擅自从事职业卫生技术服务时间不足 3 个月的，或者违法所得不足5000元的，没收违法所得，处5000元以上18500元以下罚款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对从事职业卫生技术服务的机构和承担职业病诊断的医疗卫生机构超出资质认可或者诊疗项目登记范围从事职业卫生技术服务或者职业病诊断的处罚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超出资质认可或者诊疗项目登记范围从事职业卫生技术服务 1 次或实施职业病诊断在 3 例以下，或者违法所得不足5000元的，给予警告，没收违法所得，处5000元以上9500元以下罚款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对从事职业卫生技术服务的机构和承担职业病诊断的医疗卫生机构不按照规定履行法定职责的处罚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不按照规定履行法定职责的次数 1 次，或者违法所得不足5000元的，给予警告，没收违法所得，处5000元以上9500元以下罚款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不按照本法规定履行法定职责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对从事职业卫生技术服务的机构和承担职业病诊断的医疗卫生机构出具虚假证明文件等行为的处罚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出具 1 份虚假证明文件，或者违法所得不足5000元的，给予警告，没收违法所得，处5000元以上9500元以下罚款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对职业病诊断鉴定委员会组成人员收受职业病诊断争议当事人的财物或者其他好处的处罚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首次收受职业病诊断争议当事人的财物或者其他好处且收受价值不足 5000元的，给予警告，没收收受的财物，处3000元以上17100元以下罚款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《中华人民共和国职业病防治法》第八十一条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对用人单位未按照规定实行有害作业与无害作业分开、工作场所与生活场所分开；用人单位的主要负责人、职业卫生管理人员未接受职业卫生培训的处罚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经责令限期改正逾期1个月内改正的，给予警告，处5000元以上9500元以下罚款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《工作场所职业卫生监督管理规定》第四十七条　用人单位有下列情形之一的，责令限期改正，给予警告，可以并处五千元以上二万元以下的罚款：（一）未按照规定实行有害作业与无害作业分开、工作场所与生活场所分开的；（二）用人单位的主要负责人、职业卫生管理人员未接受职业卫生培训的；（三）其他违反本规定的行为。</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对建设单位未按照规定对职业病危害预评价报告、职业病防护设施设计、职业病危害控制效果评价报告进行评审或者组织职业病防护设施验收的处罚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《建设项目职业病防护设施“三同时”监督管理办法》第四十条  建设单位有下列行为之一的，由安全生产监督管理部门给予警告，责令限期改正；逾期不改正的，处5000元以上3万元以下的罚款：（一）未按照本办法规定，对职业病危害预评价报告、职业病防护设施设计、职业病危害控制效果评价报告进行评审或者组织职业病防护设施验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对建设单位职业病危害预评价、职业病防护设施设计、职业病危害控制效果评价或者职业病防护设施验收工作过程未形成书面报告备查的处罚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《建设项目职业病防护设施“三同时”监督管理办法》第四十条 建设单位有下列行为之一的，由安全生产监督管理部门给予警告，责令限期改正；逾期不改正的，处5000元以上3万元以下的罚款：（二）职业病危害预评价、职业病防护设施设计、职业病危害控制效果评价或者职业病防护设施验收工作过程未形成书面报告备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对建设单位建设项目的生产规模、工艺等发生变更导致职业病危害风险发生重大变化的，建设单位对变更内容未重新进行职业病危害预评价和评审，或者未重新进行职业病防护设施设计和评审的处罚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《建设项目职业病防护设施“三同时”监督管理办法》第四十条 建设单位有下列行为之一的，由安全生产监督管理部门给予警告，责令限期改正；逾期不改正的，处5000元以上3万元以下的罚款：（三）建设项目的生产规模、工艺等发生变更导致职业病危害风险发生重大变化的，建设单位对变更内容未重新进行职业病危害预评价和评审，或者未重新进行职业病防护设施设计和评审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对建设单位需要试运行的职业病防护设施未与主体工程同时试运行的处罚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《建设项目职业病防护设施“三同时”监督管理办法》第四十条 建设单位有下列行为之一的，由安全生产监督管理部门给予警告，责令限期改正；逾期不改正的，处5000元以上3万元以下的罚款：（四）需要试运行的职业病防护设施未与主体工程同时试运行的。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单位未通过公告栏、网站等方式及时公布建设项目职业病危害预评价、职业病防护设施设计、职业病危害控制效果评价的承担单位、评价结论、评审时间及评审意见，以及职业病防护设施验收时间、验收方案和验收意见等信息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经责令限期改正逾期1个月内改正的，处5000元以上12500元以下罚款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《建设项目职业病防护设施“三同时”监督管理办法》第四十条 建设单位有下列行为之一的，由安全生产监督管理部门给予警告，责令限期改正；逾期不改正的，处5000元以上3万元以下的罚款：（五）建设单位未按照本办法第八条规定公布有关信息的。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对建设单位在职业病危害预评价报告、职业病防护设施设计、职业病危害控制效果评价报告编制、评审以及职业病防护设施验收等过程中弄虚作假的处罚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弄虚作假但未造成严重后果的，责令限期改正，给予警告，处5000元以上12500元以下的罚款。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《建设项目职业病防护设施“三同时”监督管理办法》第四十一条 建设单位在职业病危害预评价报告、职业病防护设施设计、职业病危害控制效果评价报告编制、评审以及职业病防护设施验收等过程中弄虚作假的，由安全生产监督管理部门责令限期改正，给予警告，可以并处5000元以上3万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 对建设单位未按照规定及时、如实报告建设项目职业病防护设施验收方案，或者职业病危害严重建设项目未提交职业病危害控制效果评价与职业病防护设施验收的书面报告的处罚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建设单位未按照规定及时、如实报告建设项目职业病防护设施验收方案的,给予警告，处5000元以上12500元以下的罚款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《建设项目职业病防护设施“三同时”监督管理办法》第四十二条 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5000元以上3万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卫生技术服务机构涂改、倒卖、出租、出借职业卫生技术服务机构资质证书，或者以其他形式非法转让职业卫生技术服务机构资质证书；未按规定向技术服务所在地卫生健康主管部门报送职业卫生技术服务相关信息；未按规定在网上公开职业卫生技术报告相关信息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首次发现未造成危害后果，且没有违法所得的，给予警告，处10000元以上16000元以下罚款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卫生技术服务机构管理办法》第四十三条 职业卫生技术服务机构有下列行为之一的，由县级以上地方卫生健康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卫生技术服务机构未按标准规范开展职业卫生技术服务，或者擅自更改、简化服务程序和相关内容；未按规定实施委托检测；转包职业卫生技术服务项目；未按规定以书面形式与用人单位明确技术服务内容、范围以及双方责任；使用非本机构专业技术人员从事职业卫生技术服务活动；安排未达到技术评审考核评估要求的专业技术人员参与职业卫生技术服务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卫生技术服务机构管理办法》第四十四条 职业卫生技术服务机构有下列情形之一的，由县级以上地方卫生健康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对职业卫生技术服务机构专业技术人员在职业卫生技术报告或者有关原始记录上代替他人签字；未参与相应职业卫生技术服务事项而在技术报告或者有关原始记录上签字等行为处罚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首次发现未造成危害后果，且没有违法所得的，给予警告，处3000元以下罚款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卫生技术服务机构管理办法》第四十五条 职业卫生技术服务机构专业技术人员有下列情形之一的，由县级以上地方卫生健康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建立或者落实职业健康监护制度；未按照规定制定职业健康监护计划和落实专项经费；弄虚作假，指使他人冒名顶替参加职业健康检查；未如实提供职业健康检查所需要的文件、资料；未根据职业健康检查情况采取相应措施；不承担职业健康检查费用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《用人单位职业健康监护监督管理办法》第二十六条  用人单位有下列行为之一的，给予警告，责令限期改正，可以并处3万元以下的罚款：（一）未建立或者落实职业健康监护制度的；（二）未按照规定制定职业健康监护计划和落实专项经费的；（三）弄虚作假，指使他人冒名顶替参加职业健康检查的；（四）未如实提供职业健康检查所需要的文件、资料的；（五）未根据职业健康检查情况采取相应措施的；（六）不承担职业健康检查费用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对用人单位违反女职工禁忌从事和经期禁忌从事的劳动范围规定的处罚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首次发现且未造成危害后果，按照受侵害女职工每人1000元以上2200元以下的标准计算，处以罚款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《女职工劳动保护特别规定》第十三条   第二款 用人单位违反本规定附录第一条、第二条规定的，由县级以上人民政府安全生产监督管理部门责令限期改正，按照受侵害女职工每人1000元以上5000元以下的标准计算，处以罚款。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附录：一、女职工禁忌从事的劳动范围：（一）矿山井下作业；（二）体力劳动强度分级标准中规定的第四级体力劳动强度的作业；（三）每小时负重6次以上、每次负重超过20公斤的作业，或者间断负重、每次负重超过25公斤的作业。二、女职工在经期禁忌从事的劳动范围：（一）冷水作业分级标准中规定的第二级、第三级、第四级冷水作业；（二）低温作业分级标准中规定的第二级、第三级、第四级低温作业；（三）体力劳动强度分级标准中规定的第三级、第四级体力劳动强度的作业；（四）高处作业分级标准中规定的第三级、第四级高处作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对用人单位违反女职工孕期禁忌从事和哺乳期禁忌从事的劳动范围规定的处罚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首次发现且未造成危害后果的，处50000元以上125000元以下罚款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《女职工劳动保护特别规定》 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附录：、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二）从事抗癌药物、己烯雌酚生产，接触麻醉剂气体等的作业；（三）非密封源放射性物质的操作，核事故与放射事故的应急处置；（四）高处作业分级标准中规定的高处作业；（五）冷水作业分级标准中规定的冷水作业；（六）低温作业分级标准中规定的低温作业；（七）高温作业分级标准中规定的第三级、第四级的作业；（八）噪声作业分级标准中规定的第三级、第四级的作业；（九）体力劳动强度分级标准中规定的第三级、第四级体力劳动强度的作业；（十）在密闭空间、高压室作业或者潜水作业，伴有强烈振动的作业，或者需要频繁弯腰、攀高、下蹲的作业。 四、女职工在哺乳期禁忌从事的劳动范围：（一）孕期禁忌从事的劳动范围的第一项、第三项、第九项；（二）作业场所空气中锰、氟、溴、甲醇、有机磷化合物、有机氯化合物等有毒物质浓度超过国家职业卫生标准的作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对医疗卫生机构未按照规定备案开展职业病诊断的处罚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《职业病诊断与鉴定管理办法》第五十四条 医疗卫生机构未按照规定备案开展职业病诊断的，由县级以上地方卫生健康主管部门责令改正，给予警告，可以并处三万元以下罚款。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病诊断机构未建立职业病诊断管理制度；未按照规定向劳动者公开职业病诊断程序；泄露劳动者涉及个人隐私的有关信息、资料；未按照规定参加质量控制评估，或者质量控制评估不合格且未按要求整改；拒不配合卫生健康主管部门监督检查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《职业病诊断与鉴定管理办法》第五十七条 职业病诊断机构违反本办法规定，有下列情形之一的，由县级以上地方卫生健康主管部门责令限期改正；逾期不改的，给予警告，并可以根据情节轻重处以三万元以下罚款：（一）未建立职业病诊断管理制度的；（二）未按照规定向劳动者公开职业病诊断程序的；（三）泄露劳动者涉及个人隐私的有关信息、资料的；（四）未按照规定参加质量控制评估，或者质量控制评估不合格且未按要求整改的；（五）拒不配合卫生健康主管部门监督检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对职业健康检查机构未按规定备案开展职业健康检查；未按规定告知疑似职业病；出具虚假证明文件的处罚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《职业健康检查管理办法》第二十五条　职业健康检查机构有下列行为之一的，由县级以上地方卫生健康主管部门责令改正，给予警告，可以并处3万元以下罚款：（一）未按规定备案开展职业健康检查的；（二）未按规定告知疑似职业病的；（三）出具虚假证明文件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健康检查机构未指定主检医师或者指定的主检医师未取得职业病诊断资格；未按要求建立职业健康检查档案；未履行职业健康检查信息报告义务；未按照相关职业健康监护技术规范规定开展工作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《职业健康检查管理办法》第二十七条　职业健康检查机构有下列行为之一的，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对职业健康检查机构未按规定参加实验室比对或者职业健康检查质量考核工作，或者参加质量考核不合格未按要求整改仍开展职业健康检查工作的处罚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 </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医疗机构购置、使用不合格或国家有关部门规定淘汰的放射诊疗设备；未按照规定使用安全防护装置和个人防护用品；未按照规定对放射诊疗设备、工作场所及防护设施进行检测和检查；未按照规定对放射诊疗工作人员进行个人剂量监测、健康检查、建立个人剂量和健康档案；发生放射事件并造成人员健康严重损害；发生放射事件未立即采取应急救援和控制措施或者未按照规定及时报告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经责令限期改正逾期1个月内改正的，给予警告，处3000元以下罚款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《放射诊疗管理规定》第四十一条　医疗机构违反本规定，有下列行为之一的，由县级以上卫生行政部门给予警告，责令限期改正；并可处一万元以下的罚款：（一）购置、使用不合格或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对未经许可擅自从事使用有毒物品作业的处罚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首次发现且未造成危害后果，没收经营所得，处经营所得3倍以上3.6倍以下罚款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《使用有毒物品作业场所劳动保护条例》第六十四条　违反本条例的规定，未经许可，擅自从事使用有毒物品作业的，由工商行政管理部门、卫生行政部门依据各自职权予以取缔；造成职业中毒事故的，依照刑法关于危险物品肇事罪或者其他罪的规定，依法追究刑事责任；尚不够刑事处罚的，由卫生行政部门没收经营所得，并处经营所得３倍以上５倍以下的罚款；对劳动者造成人身伤害的，依法承担赔偿责任。 </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对从事使用有毒物品作业的用人单位违反规定在转产、停产、停业或者解散、破产时未采取有效措施，妥善处理留存或者残留高毒物品的设备、包装物和容器的处罚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未造成危害后果且立即改正的，处20000元以上44000元以下罚款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《使用有毒物品作业场所劳动保护条例》第六十五条　从事使用有毒物品作业的用人单位违反本条例的规定，在转产、停产、停业或者解散、破产时未采取有效措施，妥善处理留存或者残留高毒物品的设备、包装物和容器的，由卫生行政部门责令改正，处２万元以上10万元以下的罚款；触犯刑律的，对负有责任的主管人员和其他直接责任人员依照刑法关于重大环境污染事故罪、危险物品肇事罪或者其他罪的规定，依法追究刑事责任。</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 xml:space="preserve"> 对用人单位使用有毒物品作业场所未与生活场所分开或者在作业场所住人；未将有害作业与无害作业分开；高毒作业场所未与其他作业场所有效隔离；从事高毒作业未按照规定配备应急救援设施或者制定事故应急救援预案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未造成危害后果且立即改正的，处5000元以上9500元以下罚款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《使用有毒物品作业场所劳动保护条例》第六十六条　用人单位违反本条例的规定，有下列情形之一的，由卫生行政部门给予警告，责令限期改正，处5000元以上２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对用人单位未按照规定向卫生行政部门申报高毒作业项目；变更使用高毒物品品种，未按照规定向原受理申报的卫生行政部门重新申报，或者申报不及时、有虚假的处罚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未造成危害后果且立即改正的，处20000元以上29000元以下罚款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《使用有毒物品作业场所劳动保护条例》第六十七条　用人单位违反本条例的规定，有下列情形之一的，由卫生行政部门给予警告，责令限期改正，处２万元以上５万元以下的罚款；逾期不改正的，提请有关人民政府按照国务院规定的权限予以关闭：（一）未按照规定向卫生行政部门申报高毒作业项目的；（二）变更使用高毒物品品种，未按照规定向原受理申报的卫生行政部门重新申报，或者申报不及时、有虚假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对用人单位未组织从事使用有毒物品作业的劳动者进行上岗前职业健康检查，安排未经上岗前职业健康检查的劳动者从事使用有毒物品作业的处罚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首次发现未造成危害后果的，给予警告，处20000元以上29000元以下罚款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《使用有毒物品作业场所劳动保护条例》第六十八条　用人单位违反本条例的规定，有下列行为之一的，由卫生行政部门给予警告，责令限期改正，处２万元以上５万元以下的罚款；逾期不改正的，责令停止使用有毒物品作业，或者提请有关人民政府按照国务院规定的权限予以关闭：（一）未组织从事使用有毒物品作业的劳动者进行上岗前职业健康检查，安排未经上岗前职业健康检查的劳动者从事使用有毒物品作业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对用人单位未组织从事使用有毒物品作业的劳动者进行定期职业健康检查的处罚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首次发现未造成危害后果的，给予警告，处20000元以上29000元以下罚款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《使用有毒物品作业场所劳动保护条例》第六十八条　用人单位违反本条例的规定，有下列行为之一的，由卫生行政部门给予警告，责令限期改正，处２万元以上５万元以下的罚款；逾期不改正的，责令停止使用有毒物品作业，或者提请有关人民政府按照国务院规定的权限予以关闭：（二）未组织从事使用有毒物品作业的劳动者进行定期职业健康检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对用人单位未组织从事使用有毒物品作业的劳动者进行离岗职业健康检查的处罚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首次发现未造成危害后果的，给予警告，处20000元以上29000元以下罚款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《使用有毒物品作业场所劳动保护条例》第六十八条　用人单位违反本条例的规定，有下列行为之一的，由卫生行政部门给予警告，责令限期改正，处２万元以上５万元以下的罚款；逾期不改正的，责令停止使用有毒物品作业，或者提请有关人民政府按照国务院规定的权限予以关闭：（三）未组织从事使用有毒物品作业的劳动者进行离岗职业健康检查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对用人单位对未进行离岗职业健康检查的劳动者解除或者终止与其订立的劳动合同的处罚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首次发现未造成危害后果的，给予警告，处20000元以上29000元以下罚款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《使用有毒物品作业场所劳动保护条例》第六十八条　用人单位违反本条例的规定，有下列行为之一的，由卫生行政部门给予警告，责令限期改正，处２万元以上５万元以下的罚款；逾期不改正的，责令停止使用有毒物品作业，或者提请有关人民政府按照国务院规定的权限予以关闭：（四）对未进行离岗职业健康检查的劳动者，解除或者终止与其订立的劳动合同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对用人单位发生分立、合并、解散、破产情形，未对从事使用有毒物品作业的劳动者进行健康检查并按照国家有关规定妥善安置职业病病人的处罚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首次发现未造成危害后果的，给予警告，处20000元以上29000元以下罚款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《使用有毒物品作业场所劳动保护条例》第六十八条　用人单位违反本条例的规定，有下列行为之一的，由卫生行政部门给予警告，责令限期改正，处２万元以上５万元以下的罚款；逾期不改正的，责令停止使用有毒物品作业，或者提请有关人民政府按照国务院规定的权限予以关闭：（五）发生分立、合并、解散、破产情形，未对从事使用有毒物品作业的劳动者进行健康检查，并按照国家有关规定妥善安置职业病病人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对用人单位对受到或者可能受到急性职业中毒危害的劳动者未及时组织进行健康检查和医学观察的处罚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首次发现未造成危害后果的，给予警告，处20000元以上29000元以下罚款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《使用有毒物品作业场所劳动保护条例》第六十八条　用人单位违反本条例的规定，有下列行为之一的，由卫生行政部门给予警告，责令限期改正，处２万元以上５万元以下的罚款；逾期不改正的，责令停止使用有毒物品作业，或者提请有关人民政府按照国务院规定的权限予以关闭：（六）对受到或者可能受到急性职业中毒危害的劳动者，未及时组织进行健康检查和医学观察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对用人单位未建立职业健康监护档案的处罚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首次发现未造成危害后果的，给予警告，处20000元以上29000元以下罚款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《使用有毒物品作业场所劳动保护条例》第六十八条　用人单位违反本条例的规定，有下列行为之一的，由卫生行政部门给予警告，责令限期改正，处２万元以上５万元以下的罚款；逾期不改正的，责令停止使用有毒物品作业，或者提请有关人民政府按照国务院规定的权限予以关闭：（七）未建立职业健康监护档案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对用人单位在劳动者离开时未如实、无偿提供职业健康监护档案的处罚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首次发现未造成危害后果的，给予警告，处20000元以上29000元以下罚款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《使用有毒物品作业场所劳动保护条例》第六十八条　用人单位违反本条例的规定，有下列行为之一的，由卫生行政部门给予警告，责令限期改正，处２万元以上５万元以下的罚款；逾期不改正的，责令停止使用有毒物品作业，或者提请有关人民政府按照国务院规定的权限予以关闭：（八）劳动者离开用人单位时，用人单位未如实、无偿提供职业健康监护档案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对用人单位未依照职业病防治法和本条例的规定将工作过程中可能产生的职业中毒危害及其后果、有关职业卫生防护措施和待遇等如实告知劳动者并在劳动合同中写明的处罚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首次发现未造成危害后果的，给予警告，处20000元以上29000元以下罚款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《使用有毒物品作业场所劳动保护条例》第六十八条　用人单位违反本条例的规定，有下列行为之一的，由卫生行政部门给予警告，责令限期改正，处２万元以上５万元以下的罚款；逾期不改正的，责令停止使用有毒物品作业，或者提请有关人民政府按照国务院规定的权限予以关闭：（九）未依照职业病防治法和本条例的规定将工作过程中可能产生的职业中毒危害及其后果、有关职业卫生防护措施和待遇等如实告知劳动者并在劳动合同中写明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对用人单位在劳动者存在威胁生命、健康危险的情况下从危险现场中撤离而被取消或者减少应当享有的待遇的处罚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首次发现未造成危害后果的，给予警告，处20000元以上29000元以下罚款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《使用有毒物品作业场所劳动保护条例》第六十八条　用人单位违反本条例的规定，有下列行为之一的，由卫生行政部门给予警告，责令限期改正，处２万元以上５万元以下的罚款；逾期不改正的，责令停止使用有毒物品作业，或者提请有关人民政府按照国务院规定的权限予以关闭：（十）劳动者在存在威胁生命、健康危险的情况下，从危险现场中撤离，而被取消或者减少应当享有的待遇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用人单位未按照规定配备或者聘请职业卫生医师和护士；未为从事使用高毒物品作业的劳动者设置淋浴间、更衣室或者未设置清洗、存放和处理工作服、工作鞋帽等物品的专用间，或者不能正常使用；未安排从事使用高毒物品作业一定年限的劳动者进行岗位轮换等行为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未造成危害后果且立即改正的，处5000元以上9500元以下罚款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《使用有毒物品作业场所劳动保护条例》　第六十九条　用人单位违反本条例的规定，有下列行为之一的，由卫生行政部门给予警告，责令限期改正，处5000元以上２万元以下的罚款；逾期不改正的，责令停止使用有毒物品作业，或者提请有关人民政府按照国务院规定的权限予以关闭：（一）未按照规定配备或者聘请职业卫生医师和护士的；（二）未为从事使用高毒物品作业的劳动者设置淋浴间、更衣室或者未设置清洗、存放和处理工作服、工作鞋帽等物品的专用间，或者不能正常使用的；（三）未安排从事使用高毒物品作业一定年限的劳动者进行岗位轮换的。</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行政处罚</w:t>
            </w:r>
          </w:p>
        </w:tc>
        <w:tc>
          <w:tcPr>
            <w:tcW w:w="1941" w:type="dxa"/>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对放射工作单位未给从事放射工作的人员办理《放射工作人员证》的处罚</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未给 6 名以下从事放射工作的人员办理《放射工作人员证》的，给予警告，处9000元以下罚款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《放射工作人员职业健康管理办法》第三十九条　放射工作单位违反本办法，未给从事放射工作的人员办理《放射工作人员证》的，由卫生行政部门责令限期改正，给予警告，并可处3万元以下的罚款。</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包容观察、预警提示、容缺执法、说服教育、劝导示范、行政建议、行政指导、行政约谈、行政告诫、行政回访等</w:t>
            </w:r>
          </w:p>
        </w:tc>
        <w:tc>
          <w:tcPr>
            <w:tcW w:w="0" w:type="auto"/>
            <w:vAlign w:val="center"/>
          </w:tcPr>
          <w:p>
            <w:pPr>
              <w:widowControl/>
              <w:spacing w:line="40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1941" w:type="dxa"/>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对造成公路损坏未报告行为的行政处罚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2.造成公路、公路附属设施轻微损坏</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3.主动消除或者减轻违法行为后果的</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4.未造成交通安全事故。</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5.造成损失的，依法承担赔偿责任。</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《中华人民共和国公路法》</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第五十三条  造成公路损坏的，责任者应当及时报告公路管理机构，并接受公路管理机构的现场调查。</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第七十八条  违反本法第五十三条规定，造成公路损坏，未报告的，由交通主管部门处一千元以下的罚款。</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说服教育、行政指导</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1941" w:type="dxa"/>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对在公路建筑控制区外修建的建筑物、地面构筑物以及其他设施遮挡公路标志或者妨碍安全视距行为的行政处罚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2.主动消除或者减轻违法行为后果的</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3.未造成交通安全事故。</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《公路安全保护条例》</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第十三条  在公路建筑控制区内，除公路保护需要外，禁止修建建筑物和地面构筑物；公路建筑控制区划定前已经合法修建的不得扩建，因公路建设或者保障公路运行安全等原因需要拆除的应当依法给予补偿。</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在公路建筑控制区外修建的建筑物、地面构筑物以及其他设施不得遮挡公路标志，不得妨碍安全视距。</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第五十六条第（二）项  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说服教育、劝导示范、行政建议、行政指导、行政回访</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1941" w:type="dxa"/>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对港口企业未按规定组织、实施防阵风防台风工作的行政处罚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2.按照执法部门要求在期限内及时改正</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《港口大型机械防阵风防台风管理规定》</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第二十二条  港口企业未按本规定组织、实施防风防台工作的，由港口所在地港口管理部门视情况给予警告，并责令整改。</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说服教育、行政建议、行政指导、行政回访</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港口所在地的省、设区的市或县级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1941" w:type="dxa"/>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对未依照规定对运营中的危险化学品与放射物品的运输工具通过定位系统实行监控行为的行政处罚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2.按照执法部门要求在期限内及时改正。</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3.未造成危害后果。</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1.《中华人民共和国反恐怖主义法》</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第八十七条第（二）项  违反本法规定，有下列情形之一的，由主管部门给予警告，并责令改正；拒不改正的，处十万元以下罚款，并对其直接负责的主管人员和其他直接责任人员处一万元以下罚款：（二）未依照规定对运营中的危险化学品、民用爆炸物品、核与放射物品的运输工具通过定位系统实行监控的。</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第九十三条  单位违反本法规定，情节严重的，由主管部门责令停止从事相关业务、提供相关服务或者责令停产停业；造成严重后果的，吊销有关证照或者撤销登记。</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2.《危险货物道路运输安全管理办法》</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第四十五条  危险货物承运人应当按照《中华人民共和国反恐怖主义法》和《道路运输车辆动态监督管理办法》要求，在车辆运行期间通过定位系统对车辆和驾驶人进行监控管理。</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第六十三条  交通运输主管部门对危险货物承运人违反本办法第四十五条，未按照要求对运营中的化学品、民用爆炸物品、核与放射性物品的运输车辆通过定位系统实行监控的，应当给予警告，并责令改正；拒不改正的，处10万元以下的罚款，并对其直接负责的主管人员和其他直接责任人员处1万元以下的罚款。</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包容观察、预警提示、容缺执法、说服教育、劝导示范、行政指导、行政约谈、行政告诫、行政回访</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spacing w:line="24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交通运输</w:t>
            </w:r>
          </w:p>
        </w:tc>
        <w:tc>
          <w:tcPr>
            <w:tcW w:w="1941" w:type="dxa"/>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对网约车驾驶员违反管理规定行为的行政处罚</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1.违法行为调查过程中，不存在拒不接受执法部门调查处理、阻碍执法、煽动抗拒执法等妨碍执行公务的行为。</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2.按照执法部门要求在期限内及时改正。</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3.无同时存在两个以上违法行为。</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《网络预约出租汽车经营服务管理暂行办法》</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第三十六条  网约车驾驶员违反本规定，有下列情形之一的，由县级以上出租汽车行政主管部门和价格主管部门按照职责责令改正，对每次违法行为处以50元以上200元以下罚款：（二）途中甩客或者故意绕道行驶的；（三）违规收费的；（四）对举报、投诉其服务质量或者对其服务作出不满意评价的乘客实施报复行为的。</w:t>
            </w:r>
          </w:p>
          <w:p>
            <w:pPr>
              <w:widowControl/>
              <w:spacing w:line="24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网约车驾驶员不再具备从业条件或者有严重违法行为的，由县级以上出租汽车行政主管部门依据相关法律法规的有关规定撤销或者吊销从业资格证件。（备注：“相关法律法规”目前主要指地方性法规。）</w:t>
            </w:r>
          </w:p>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对网约车驾驶员的行政处罚信息计入驾驶员和网约车平台公司信用记录。</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预警提示、容缺执法、说服教育、劝导示范、行政告诫</w:t>
            </w:r>
          </w:p>
        </w:tc>
        <w:tc>
          <w:tcPr>
            <w:tcW w:w="0" w:type="auto"/>
            <w:vAlign w:val="center"/>
          </w:tcPr>
          <w:p>
            <w:pPr>
              <w:widowControl/>
              <w:spacing w:line="24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设区的市或县级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未经批准或骗取批准，或者超过批准数量，非法占用土地的处罚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地质灾害危险性评估资质单位不按时进行资质和项目备案的处罚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采矿权人未按照规定报送有关资料的处罚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不办理采矿许可证变更登记或注销登记手续的处罚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买卖、出租或以其他形式转让矿产资源的处罚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超越批准的矿区范围采矿的处罚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土地复垦义务人未按照规定将土地复垦费用列入生产成本或者建设项目总投资的处罚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《土地复垦条例》施行前已经办理建设用地手续或者领取采矿许可证，《土地复垦条例》施行后继续从事生产建设活动造成土地损毁的土地复垦义务人未按照规定补充编制土地复垦方案的处罚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拒不履行土地复垦义务的处罚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对在临时使用的土地上修建永久性建筑物、构筑物责令限期拆除的处罚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截留、挪用、占用耕地开垦费、土地复垦费和征地补偿、安置补助等费用，以及拒不缴纳土地有偿使用费用的处罚。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土地所有权和使用权争议解决前，擅自改变土地利用现状或土地附着物造成耕地荒芜的处罚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375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7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在土地利用总体规划确定的禁止开垦区从事土地开发活动和未经批准开发荒山、荒地、荒滩的处罚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破坏或者擅自改变基本农田保护区标志的处罚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占用耕地建窑、建坟或者擅自在耕地上建房、挖砂、采石、采矿、取土等，破坏种植条件或者因开发土地造成土地荒漠化、盐渍化的处罚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对农村村民未经批准或骗取批准，或超过批准数量，非法占用土地建住宅责令退还非法占用土地限期拆除的处罚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擅自将农民集体所有的土地的使用权出让、转让、出租用于非农业建设的处罚，违法将集体经营性建设用地通过出让、出租等方式交由单位或者个人使用的处罚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买卖或者以其他形式非法转让土地，违反土地利用总体规划擅自将农用地改为建设用地的处罚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土地复垦义务人拒绝、阻碍国土资源主管部门监督检查，或者在接受监督检查时弄虚作假的处罚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土地复垦义务人未按规定缴纳复垦费的处罚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土地复垦义务人未按规定报告土地损毁情况、土地复垦费用使用情况或者土地复垦工程实施情况的处罚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土地</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依法收回国有土地使用权当事人拒不交出土地的，临时使用土地期满拒不归还的，或者不按照批准的用途使用国有土地的处罚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侵占、损毁、损坏地质灾害监测设施或者地质灾害治理工程设施的处罚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在地质灾害危险性评估中弄虚作假或者故意隐瞒地质灾害真实情况、在地质灾害治理工程勘查、设计、施工以及监理活动中弄虚作假、降低工程质量、无资质证书或者超越其资质等级许可的范围承揽地质灾害危险性评估、地质灾害治理工程勘查、设计、施工及监理业务、以其他单位的名义或者允许其他单位以本单位的名义承揽地质灾害危险性评估、地质灾害治理工程勘查、设计、施工和监理业务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在地质灾害危险区内爆破、削坡、进行工程建设以及从事其他可能引发地质灾害活动的处罚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地质灾害危险性评估和地质灾害防治工程的勘察、设计、施工、监理单位承担工程前不备案和未建立业务手册的处罚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对工程建设等人为活动引发的地质灾害不予治理的处罚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未按照规定对地质灾害易发区内的建设工程进行地质灾害危险性评估、配套的地质灾害治理工程未经验收或者经验收不合格，主体工程即投入生产或者使用的处罚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采矿权人不按规定闭坑的处罚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采矿权人不按规定测绘矿山（井）采矿工程平面图或者井上、井下工程对照图或者不按规定报送图件的处罚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达不到地质矿产主管部门核定的“三率”指标要求的处罚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地质灾害治理工程监理资质单位不按照规定及时办理资质证书变更、注销手续的处罚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地质灾害危险性评估资质单位不及时办理资质证书变更、注销手续的处罚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地质灾害治理工程勘查设计施工单位不及时办理资质证书变更、注销手续的处罚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侵占、移动、毁损地质灾害危险区标志和地质灾害防治工程设施标志的处罚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单位和个人对地质环境检测工作不配合，采矿权人开采矿泉水、地热水资源保护和动态监测不力以及在年度报告中没有报告矿山地质环境保护内容的处罚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采矿权人不按照开采方案和治理方案采剥、削坡和堆放尾矿、废渣，采矿活动破坏矿山地质环境以及对采矿造成地质灾害治理不力的处罚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以承包等方式擅自将采矿权转让给他人进行采矿的处罚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擅自转让探矿权、采矿权的处罚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擅自印刷或伪造、冒用采矿许可证的处罚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破坏或擅自移动矿区范围界桩或地面标志的处罚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采矿权人开采矿产资源不提交年度报告，拒绝接受监督检查或弄虚作假的处罚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探矿权人勘查矿产资源不按照规定备案、报告有关情况、拒绝接受监督检查或者弄虚作假的;未完成最低勘查投入的；已经领取勘查许可证的勘查项目，满6个月未开始施工或者施工后无故停止勘查工作满6个月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擅自印刷或者伪造、冒用勘查许可证的处罚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擅自进行滚动勘探开发、边探边采或者试采的处罚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未取得勘查许可证擅自进行勘查工作,超越批准的勘查区块范围进行勘查工作的处罚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非法用采矿权作抵押的处罚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矿产</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未取得采矿许可证擅自进入国家规划矿区、对国民经济具有重要价值矿区、开采国家规定实行保护性开采特定矿种的处罚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城乡规划</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未依法取得资质证书承揽规划编制工作的、以欺骗手段取得资质证书承揽城乡规划编制工作的；城乡规划编制单位超越资质等级许可的范围承揽城乡规划编制工作的；违反国家有关标准编制城乡规划的处罚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城乡规划</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城乡规划编制单位取得资质证书后，不再符合相应的资质条件的处罚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省级、市级、县级自然资源主管部门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城乡规划</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建设单位或者个人未按照建设工程规划许可证规定进行建设的处罚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城乡规划</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对违反测绘法律法规行为的处罚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城乡规划</w:t>
            </w:r>
          </w:p>
        </w:tc>
        <w:tc>
          <w:tcPr>
            <w:tcW w:w="194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建设单位或者个人擅自改变经规划审批的地下空间的使用功能、层数和面积，以及在经规划核实合格后的建筑内擅自新建地下建筑物、构筑物的；擅自变更经批准的城市设计或者建设工程设计方案所确定的建筑物造型、色彩的；未经城市、县城乡规划主管部门验线核准，擅自开工的；未在建设项目施工现场设置建设项目工程规划许可公告牌或者公示内容不符合规定的处罚</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如实陈述违法行为、主动减轻违法行为危害后果、配合行政机关查处违法行为有立功表现等情形</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华人民共和国行政处罚法》（2021年中华人民共和国主席令第七十号）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1.对违法当事人进行教育；2.有违法行为危害后果的，督促当事人消除危害后果；3.行政处罚结果公示。</w:t>
            </w:r>
          </w:p>
        </w:tc>
        <w:tc>
          <w:tcPr>
            <w:tcW w:w="0" w:type="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市级、县级自然资源主管部门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住建</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eastAsia="zh-CN"/>
              </w:rPr>
              <w:t>房地产经纪机构擅自对外发布房源信息的处罚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主动消除违法行为危害后果的。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《房地产经纪管理办法》(2011年中华人民共和国住房和城乡建设部、中华人民共和国国家发展和改革委员会、中华人民共和国人力资源和社会保障部令第8号)第三十五条　违反本办法第二十二条，房地产经纪机构擅自对外发布房源信息的，由县级以上地方人民政府建设（房地产）主管部门责令限期改正，记入信用档案，取消网上签约资格，并处以1万元以上3万元以下罚款。</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850" w:type="dxa"/>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住建</w:t>
            </w:r>
          </w:p>
        </w:tc>
        <w:tc>
          <w:tcPr>
            <w:tcW w:w="1941" w:type="dxa"/>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房地产经纪机构及其经纪人员提供公共租赁住房出租、转租、出售等经纪业务的处罚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主动消除违法行为危害后果的。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《公共租赁住房管理办法》（2012年7月15日起施行）第三十七条　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第三十二条　房地产经纪机构及其经纪人员不得提供公共租赁住房出租、转租、出售等经纪业务。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住建</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对未按规定办理房屋租赁登记备案的处罚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主动消除违法行为危害后果的。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《商品房屋租赁管理办法》（2010年12月1日发布）第二十三条 违反本办法第十四条第一款、第十九条规定的，由直辖市、市、县人民政府建设(房地产)主管部门责令限期改正;个人逾期不改正的，处以一千元以下罚款;单位逾期不改正的，处以一千元以上一万元以下罚款。</w:t>
            </w:r>
          </w:p>
          <w:p>
            <w:pPr>
              <w:widowControl/>
              <w:spacing w:line="400" w:lineRule="exact"/>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第十四条 房屋租赁合同订立后三十日内，房屋租赁当事人应当到租赁房屋所在地直辖市、市、县人民政府建设(房地产)主管部门办理房屋租赁登记备案。</w:t>
            </w:r>
          </w:p>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房屋租赁当事人可以书面委托他人办理租赁登记备案。</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住建</w:t>
            </w:r>
          </w:p>
        </w:tc>
        <w:tc>
          <w:tcPr>
            <w:tcW w:w="0" w:type="auto"/>
            <w:vAlign w:val="center"/>
          </w:tcPr>
          <w:p>
            <w:pPr>
              <w:widowControl/>
              <w:spacing w:line="4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对开发企业未如实填写或者未按时送验房地产开发项目手册行为的处罚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主动消除违法行为危害后果的。</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《黑龙江省城市房地产开发管理条例》（2015年4月17日修订）第三十四条 违反本条例第二十三条规定，开发企业未如实填写或者未按时送验房地产开发项目手册的，由开发主管部门责令限期改正，并处以一千元至五千元的罚款。</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日常巡查，依法查处违法违规行为并公开结果。</w:t>
            </w:r>
          </w:p>
        </w:tc>
        <w:tc>
          <w:tcPr>
            <w:tcW w:w="0" w:type="auto"/>
            <w:vAlign w:val="center"/>
          </w:tcPr>
          <w:p>
            <w:pPr>
              <w:widowControl/>
              <w:spacing w:line="400" w:lineRule="exact"/>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市级、县(区）级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侵占人民防空工程的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主动消除或者</w:t>
            </w:r>
            <w:r>
              <w:rPr>
                <w:rFonts w:hint="eastAsia" w:ascii="宋体" w:hAnsi="宋体" w:eastAsia="宋体" w:cs="宋体"/>
                <w:b w:val="0"/>
                <w:bCs w:val="0"/>
                <w:i w:val="0"/>
                <w:caps w:val="0"/>
                <w:color w:val="333333"/>
                <w:spacing w:val="6"/>
                <w:sz w:val="21"/>
                <w:szCs w:val="21"/>
                <w:shd w:val="clear" w:color="auto" w:fill="FFFFFF"/>
              </w:rPr>
              <w:t>减轻违法行为危害后果的</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一）侵占人民防空工程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从轻行政处罚依据：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符合从轻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依法作出从轻给予警告或通报批评行政处罚。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不按照国家规定的防护标准和质量标准修建人民防空工程的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主动消除或者</w:t>
            </w:r>
            <w:r>
              <w:rPr>
                <w:rFonts w:hint="eastAsia" w:ascii="宋体" w:hAnsi="宋体" w:eastAsia="宋体" w:cs="宋体"/>
                <w:b w:val="0"/>
                <w:bCs w:val="0"/>
                <w:i w:val="0"/>
                <w:caps w:val="0"/>
                <w:color w:val="333333"/>
                <w:spacing w:val="6"/>
                <w:sz w:val="21"/>
                <w:szCs w:val="21"/>
                <w:shd w:val="clear" w:color="auto" w:fill="FFFFFF"/>
              </w:rPr>
              <w:t>减轻违法行为危害后果的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二）不按照国家规定的防护标准和质量标准修建人民防空工程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从轻行政处罚依据：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符合从轻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依法作出从轻给予警告或通报批评行政处罚。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违反国家有关规定,改变人民防空工程主体结构、拆除人民防空工程设备设施或采用其他方法危害人民防空工程安全和使用效能的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主动消除或者</w:t>
            </w:r>
            <w:r>
              <w:rPr>
                <w:rFonts w:hint="eastAsia" w:ascii="宋体" w:hAnsi="宋体" w:eastAsia="宋体" w:cs="宋体"/>
                <w:b w:val="0"/>
                <w:bCs w:val="0"/>
                <w:i w:val="0"/>
                <w:caps w:val="0"/>
                <w:color w:val="333333"/>
                <w:spacing w:val="6"/>
                <w:sz w:val="21"/>
                <w:szCs w:val="21"/>
                <w:shd w:val="clear" w:color="auto" w:fill="FFFFFF"/>
              </w:rPr>
              <w:t>减轻违法行为危害后果</w:t>
            </w:r>
            <w:r>
              <w:rPr>
                <w:rFonts w:hint="eastAsia" w:ascii="宋体" w:hAnsi="宋体" w:eastAsia="宋体" w:cs="宋体"/>
                <w:b w:val="0"/>
                <w:bCs w:val="0"/>
                <w:i w:val="0"/>
                <w:caps w:val="0"/>
                <w:color w:val="333333"/>
                <w:spacing w:val="6"/>
                <w:sz w:val="21"/>
                <w:szCs w:val="21"/>
                <w:shd w:val="clear" w:color="auto" w:fill="FFFFFF"/>
                <w:lang w:eastAsia="zh-CN"/>
              </w:rPr>
              <w:t>，</w:t>
            </w:r>
            <w:r>
              <w:rPr>
                <w:rFonts w:hint="eastAsia" w:ascii="宋体" w:hAnsi="宋体" w:eastAsia="宋体" w:cs="宋体"/>
                <w:b w:val="0"/>
                <w:bCs w:val="0"/>
                <w:sz w:val="21"/>
                <w:szCs w:val="21"/>
                <w:lang w:val="en-US" w:eastAsia="zh-CN"/>
              </w:rPr>
              <w:t>不影响</w:t>
            </w:r>
            <w:r>
              <w:rPr>
                <w:rFonts w:hint="eastAsia" w:ascii="宋体" w:hAnsi="宋体" w:eastAsia="宋体" w:cs="宋体"/>
                <w:b w:val="0"/>
                <w:bCs w:val="0"/>
                <w:sz w:val="21"/>
                <w:szCs w:val="21"/>
              </w:rPr>
              <w:t>人民防空工程安全和使用效能</w:t>
            </w:r>
            <w:r>
              <w:rPr>
                <w:rFonts w:hint="eastAsia" w:ascii="宋体" w:hAnsi="宋体" w:eastAsia="宋体" w:cs="宋体"/>
                <w:b w:val="0"/>
                <w:bCs w:val="0"/>
                <w:sz w:val="21"/>
                <w:szCs w:val="21"/>
                <w:lang w:eastAsia="zh-CN"/>
              </w:rPr>
              <w:t>的</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（三）违反国家有关规定,改变人民防空工程主体结构、拆除人民防空工程设备设施或采用其他方法危害人民防空工程安全和使用效能的。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从轻行政处罚依据：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符合从轻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依法作出从轻给予警告或通报批评行政处罚。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拆除人民防空工程后不补建的</w:t>
            </w:r>
          </w:p>
        </w:tc>
        <w:tc>
          <w:tcPr>
            <w:tcW w:w="0" w:type="auto"/>
            <w:vAlign w:val="center"/>
          </w:tcPr>
          <w:p>
            <w:pPr>
              <w:pStyle w:val="5"/>
              <w:keepNext w:val="0"/>
              <w:keepLines w:val="0"/>
              <w:pageBreakBefore w:val="0"/>
              <w:kinsoku/>
              <w:wordWrap/>
              <w:overflowPunct/>
              <w:topLinePunct w:val="0"/>
              <w:autoSpaceDE/>
              <w:autoSpaceDN/>
              <w:bidi w:val="0"/>
              <w:adjustRightInd/>
              <w:snapToGrid/>
              <w:spacing w:before="45" w:beforeAutospacing="0" w:after="45" w:afterAutospacing="0" w:line="300" w:lineRule="exac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2"/>
                <w:sz w:val="21"/>
                <w:szCs w:val="21"/>
                <w:lang w:eastAsia="zh-CN"/>
              </w:rPr>
              <w:t>主动</w:t>
            </w:r>
            <w:r>
              <w:rPr>
                <w:rFonts w:hint="eastAsia" w:ascii="宋体" w:hAnsi="宋体" w:eastAsia="宋体" w:cs="宋体"/>
                <w:b w:val="0"/>
                <w:bCs w:val="0"/>
                <w:kern w:val="2"/>
                <w:sz w:val="21"/>
                <w:szCs w:val="21"/>
              </w:rPr>
              <w:t>补建或按现行造价</w:t>
            </w:r>
            <w:r>
              <w:rPr>
                <w:rFonts w:hint="eastAsia" w:ascii="宋体" w:hAnsi="宋体" w:eastAsia="宋体" w:cs="宋体"/>
                <w:b w:val="0"/>
                <w:bCs w:val="0"/>
                <w:kern w:val="2"/>
                <w:sz w:val="21"/>
                <w:szCs w:val="21"/>
                <w:lang w:eastAsia="zh-CN"/>
              </w:rPr>
              <w:t>补偿</w:t>
            </w:r>
            <w:r>
              <w:rPr>
                <w:rFonts w:hint="eastAsia" w:ascii="宋体" w:hAnsi="宋体" w:eastAsia="宋体" w:cs="宋体"/>
                <w:b w:val="0"/>
                <w:bCs w:val="0"/>
                <w:kern w:val="2"/>
                <w:sz w:val="21"/>
                <w:szCs w:val="21"/>
              </w:rPr>
              <w:t>的</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四）拆除人民防空工程后拒不补建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从轻行政处罚依据：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符合从轻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依法作出从轻给予警告或通报批评行政处罚。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占用人民防空通信专用频率、使用与防空警报相同的音响信号或者擅自拆除人民防空通信、警报设备设施的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主动消除或者</w:t>
            </w:r>
            <w:r>
              <w:rPr>
                <w:rFonts w:hint="eastAsia" w:ascii="宋体" w:hAnsi="宋体" w:eastAsia="宋体" w:cs="宋体"/>
                <w:b w:val="0"/>
                <w:bCs w:val="0"/>
                <w:i w:val="0"/>
                <w:caps w:val="0"/>
                <w:color w:val="333333"/>
                <w:spacing w:val="6"/>
                <w:sz w:val="21"/>
                <w:szCs w:val="21"/>
                <w:shd w:val="clear" w:color="auto" w:fill="FFFFFF"/>
              </w:rPr>
              <w:t>减轻违法行为危害后果的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r>
              <w:rPr>
                <w:rFonts w:hint="eastAsia" w:ascii="宋体" w:hAnsi="宋体" w:eastAsia="宋体" w:cs="宋体"/>
                <w:b w:val="0"/>
                <w:bCs w:val="0"/>
                <w:kern w:val="0"/>
                <w:sz w:val="21"/>
                <w:szCs w:val="21"/>
              </w:rPr>
              <w:t>（五）占用人民防空通信专用频率、使用与防空警报相同的音响信号或者擅自拆除人民防空通信、警报设备设施的。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从轻行政处罚依据：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符合从轻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依法作出从轻给予警告或通报批评行政处罚。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阻挠安装人民防空通信、警报设施的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主动消除或者</w:t>
            </w:r>
            <w:r>
              <w:rPr>
                <w:rFonts w:hint="eastAsia" w:ascii="宋体" w:hAnsi="宋体" w:eastAsia="宋体" w:cs="宋体"/>
                <w:b w:val="0"/>
                <w:bCs w:val="0"/>
                <w:i w:val="0"/>
                <w:caps w:val="0"/>
                <w:color w:val="333333"/>
                <w:spacing w:val="6"/>
                <w:sz w:val="21"/>
                <w:szCs w:val="21"/>
                <w:shd w:val="clear" w:color="auto" w:fill="FFFFFF"/>
              </w:rPr>
              <w:t>减轻违法行为危害后果的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kern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r>
              <w:rPr>
                <w:rFonts w:hint="eastAsia" w:ascii="宋体" w:hAnsi="宋体" w:eastAsia="宋体" w:cs="宋体"/>
                <w:b w:val="0"/>
                <w:bCs w:val="0"/>
                <w:kern w:val="0"/>
                <w:sz w:val="21"/>
                <w:szCs w:val="21"/>
              </w:rPr>
              <w:t>（六）阻挠安装人民防空通信、警报设施，拒不改正的。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从轻行政处罚依据：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符合从轻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依法作出从轻给予警告或通报批评行政处罚。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向人民防空工程内排入废水、废气或者倾到废弃物的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主动消除或者</w:t>
            </w:r>
            <w:r>
              <w:rPr>
                <w:rFonts w:hint="eastAsia" w:ascii="宋体" w:hAnsi="宋体" w:eastAsia="宋体" w:cs="宋体"/>
                <w:b w:val="0"/>
                <w:bCs w:val="0"/>
                <w:i w:val="0"/>
                <w:caps w:val="0"/>
                <w:color w:val="333333"/>
                <w:spacing w:val="6"/>
                <w:sz w:val="21"/>
                <w:szCs w:val="21"/>
                <w:shd w:val="clear" w:color="auto" w:fill="FFFFFF"/>
              </w:rPr>
              <w:t>减轻违法行为危害后果的</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《中华人民共和国人民防空法》第四十九条 有下列行为之一的，由县级以上人民政府人民防空主管部门对当事人给予警告，并责令限期改正违法行为，可以对个人并处五千元以下罚款、对单位并处一万元至五万元的罚款；造成损失的，应当依法赔偿损失</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（七）向人民防空工程内排入废水、废气或者倾到废弃物的。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从轻行政处罚依据：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符合从轻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依法作出从轻给予警告或通报批评行政处罚。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未按规定缴纳有关人民防空专项经费的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主动</w:t>
            </w:r>
            <w:r>
              <w:rPr>
                <w:rFonts w:hint="eastAsia" w:ascii="宋体" w:hAnsi="宋体" w:eastAsia="宋体" w:cs="宋体"/>
                <w:b w:val="0"/>
                <w:bCs w:val="0"/>
                <w:sz w:val="21"/>
                <w:szCs w:val="21"/>
              </w:rPr>
              <w:t>按规定缴纳有关人民防空专项经费的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《黑龙江省实施〈中华人民共和国人民防空法〉条例》第二十</w:t>
            </w:r>
            <w:r>
              <w:rPr>
                <w:rFonts w:hint="eastAsia" w:ascii="宋体" w:hAnsi="宋体" w:eastAsia="宋体" w:cs="宋体"/>
                <w:b w:val="0"/>
                <w:bCs w:val="0"/>
                <w:sz w:val="21"/>
                <w:szCs w:val="21"/>
                <w:lang w:eastAsia="zh-CN"/>
              </w:rPr>
              <w:t>七</w:t>
            </w:r>
            <w:r>
              <w:rPr>
                <w:rFonts w:hint="eastAsia" w:ascii="宋体" w:hAnsi="宋体" w:eastAsia="宋体" w:cs="宋体"/>
                <w:b w:val="0"/>
                <w:bCs w:val="0"/>
                <w:sz w:val="21"/>
                <w:szCs w:val="21"/>
              </w:rPr>
              <w:t>条 违反本条例有下列行为之一的，由县级以上人民防空主管部门对当事人依法给予警告，并责令限期改正违法行为，可以对个人并处5百元至5千元的罚款；对单位并处1万元至5万元的罚款；造成损失的，应当依法赔偿损失：（二）未按规定缴纳有关人民防空专项经费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从轻行政处罚依据：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符合从轻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依法作出从轻给予警告或通报批评行政处罚。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擅自在人民防空工程50米范围内取土、采石的</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主动消除或者</w:t>
            </w:r>
            <w:r>
              <w:rPr>
                <w:rFonts w:hint="eastAsia" w:ascii="宋体" w:hAnsi="宋体" w:eastAsia="宋体" w:cs="宋体"/>
                <w:b w:val="0"/>
                <w:bCs w:val="0"/>
                <w:i w:val="0"/>
                <w:caps w:val="0"/>
                <w:color w:val="333333"/>
                <w:spacing w:val="6"/>
                <w:sz w:val="21"/>
                <w:szCs w:val="21"/>
                <w:shd w:val="clear" w:color="auto" w:fill="FFFFFF"/>
              </w:rPr>
              <w:t>减轻违法行为危害后果的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《黑龙江省实施〈中华人民共和国人民防空法〉条例》第二十</w:t>
            </w:r>
            <w:r>
              <w:rPr>
                <w:rFonts w:hint="eastAsia" w:ascii="宋体" w:hAnsi="宋体" w:eastAsia="宋体" w:cs="宋体"/>
                <w:b w:val="0"/>
                <w:bCs w:val="0"/>
                <w:sz w:val="21"/>
                <w:szCs w:val="21"/>
                <w:lang w:eastAsia="zh-CN"/>
              </w:rPr>
              <w:t>七</w:t>
            </w:r>
            <w:r>
              <w:rPr>
                <w:rFonts w:hint="eastAsia" w:ascii="宋体" w:hAnsi="宋体" w:eastAsia="宋体" w:cs="宋体"/>
                <w:b w:val="0"/>
                <w:bCs w:val="0"/>
                <w:sz w:val="21"/>
                <w:szCs w:val="21"/>
              </w:rPr>
              <w:t>条 违反本条例有下列行为之一的，由县级以上人民防空主管部门对当事人依法给予警告，并责令限期改正违法行为，可以对个人并处5百元至5千元的罚款；对单位并处1万元至5万元的罚款；造成损失的，应当依法赔偿损失：（三）擅自在人民防空工程50米范围内取土、采石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从轻行政处罚依据：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符合从轻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依法作出从轻给予警告或通报批评行政处罚。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人防</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因管理不善造成人民防空警报设施毁坏、丢失的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主动消除或者</w:t>
            </w:r>
            <w:r>
              <w:rPr>
                <w:rFonts w:hint="eastAsia" w:ascii="宋体" w:hAnsi="宋体" w:eastAsia="宋体" w:cs="宋体"/>
                <w:b w:val="0"/>
                <w:bCs w:val="0"/>
                <w:i w:val="0"/>
                <w:caps w:val="0"/>
                <w:color w:val="333333"/>
                <w:spacing w:val="6"/>
                <w:sz w:val="21"/>
                <w:szCs w:val="21"/>
                <w:shd w:val="clear" w:color="auto" w:fill="FFFFFF"/>
              </w:rPr>
              <w:t>减轻违法行为危害后果的</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val="0"/>
                <w:bCs w:val="0"/>
                <w:kern w:val="0"/>
                <w:sz w:val="21"/>
                <w:szCs w:val="21"/>
              </w:rPr>
            </w:pPr>
            <w:r>
              <w:rPr>
                <w:rFonts w:hint="eastAsia" w:ascii="宋体" w:hAnsi="宋体" w:eastAsia="宋体" w:cs="宋体"/>
                <w:b w:val="0"/>
                <w:bCs w:val="0"/>
                <w:sz w:val="21"/>
                <w:szCs w:val="21"/>
                <w:lang w:eastAsia="zh-CN"/>
              </w:rPr>
              <w:t>设定依据：</w:t>
            </w:r>
            <w:r>
              <w:rPr>
                <w:rFonts w:hint="eastAsia" w:ascii="宋体" w:hAnsi="宋体" w:eastAsia="宋体" w:cs="宋体"/>
                <w:b w:val="0"/>
                <w:bCs w:val="0"/>
                <w:sz w:val="21"/>
                <w:szCs w:val="21"/>
              </w:rPr>
              <w:t>《黑龙江省实施〈中华人民共和国人民防空法〉条例》第二十</w:t>
            </w:r>
            <w:r>
              <w:rPr>
                <w:rFonts w:hint="eastAsia" w:ascii="宋体" w:hAnsi="宋体" w:eastAsia="宋体" w:cs="宋体"/>
                <w:b w:val="0"/>
                <w:bCs w:val="0"/>
                <w:sz w:val="21"/>
                <w:szCs w:val="21"/>
                <w:lang w:eastAsia="zh-CN"/>
              </w:rPr>
              <w:t>七</w:t>
            </w:r>
            <w:r>
              <w:rPr>
                <w:rFonts w:hint="eastAsia" w:ascii="宋体" w:hAnsi="宋体" w:eastAsia="宋体" w:cs="宋体"/>
                <w:b w:val="0"/>
                <w:bCs w:val="0"/>
                <w:sz w:val="21"/>
                <w:szCs w:val="21"/>
              </w:rPr>
              <w:t xml:space="preserve">条 </w:t>
            </w:r>
            <w:r>
              <w:rPr>
                <w:rFonts w:hint="eastAsia" w:ascii="宋体" w:hAnsi="宋体" w:eastAsia="宋体" w:cs="宋体"/>
                <w:b w:val="0"/>
                <w:bCs w:val="0"/>
                <w:kern w:val="0"/>
                <w:sz w:val="21"/>
                <w:szCs w:val="21"/>
              </w:rPr>
              <w:t>违反本条例有下列行为之一的，由县级以上人民防空主管部门对当事人依法给予警告，并责令限期改正违法行为，可以对个人并处5百元至5千元的罚款；对单位并处1万元至5万元的罚款；造成损失的，应当依法赔偿损失：（四）因管理不善造成人民防空警报设施毁坏、丢失的。</w:t>
            </w:r>
          </w:p>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从轻行政处罚依据：</w:t>
            </w:r>
            <w:r>
              <w:rPr>
                <w:rFonts w:hint="eastAsia" w:ascii="宋体" w:hAnsi="宋体" w:eastAsia="宋体" w:cs="宋体"/>
                <w:b w:val="0"/>
                <w:bCs w:val="0"/>
                <w:sz w:val="21"/>
                <w:szCs w:val="21"/>
              </w:rPr>
              <w:t>《中华人民共和国行政处罚法》第三十</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i w:val="0"/>
                <w:caps w:val="0"/>
                <w:color w:val="000000"/>
                <w:spacing w:val="6"/>
                <w:sz w:val="21"/>
                <w:szCs w:val="21"/>
                <w:shd w:val="clear" w:color="auto" w:fill="FFFFFF"/>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w:t>
            </w:r>
            <w:r>
              <w:rPr>
                <w:rFonts w:hint="eastAsia" w:ascii="宋体" w:hAnsi="宋体" w:eastAsia="宋体" w:cs="宋体"/>
                <w:b w:val="0"/>
                <w:bCs w:val="0"/>
                <w:i w:val="0"/>
                <w:caps w:val="0"/>
                <w:color w:val="000000"/>
                <w:spacing w:val="6"/>
                <w:sz w:val="21"/>
                <w:szCs w:val="21"/>
                <w:shd w:val="clear" w:color="auto" w:fill="FFFFFF"/>
                <w:lang w:eastAsia="zh-CN"/>
              </w:rPr>
              <w:t>。</w:t>
            </w:r>
            <w:r>
              <w:rPr>
                <w:rFonts w:hint="eastAsia" w:ascii="宋体" w:hAnsi="宋体" w:eastAsia="宋体" w:cs="宋体"/>
                <w:b w:val="0"/>
                <w:bCs w:val="0"/>
                <w:i w:val="0"/>
                <w:caps w:val="0"/>
                <w:color w:val="000000"/>
                <w:spacing w:val="6"/>
                <w:sz w:val="21"/>
                <w:szCs w:val="21"/>
                <w:shd w:val="clear" w:color="auto" w:fill="FFFFFF"/>
              </w:rPr>
              <w:t>（五）法律、法规、规章规定其他应当从轻或者减轻行政处罚的。</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行政执法人员在执法过程中，向当事人指出违法问题</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责令限期改正违法行为</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符合从轻</w:t>
            </w:r>
            <w:r>
              <w:rPr>
                <w:rFonts w:hint="eastAsia" w:ascii="宋体" w:hAnsi="宋体" w:eastAsia="宋体" w:cs="宋体"/>
                <w:b w:val="0"/>
                <w:bCs w:val="0"/>
                <w:sz w:val="21"/>
                <w:szCs w:val="21"/>
              </w:rPr>
              <w:t>行政处罚</w:t>
            </w:r>
            <w:r>
              <w:rPr>
                <w:rFonts w:hint="eastAsia" w:ascii="宋体" w:hAnsi="宋体" w:eastAsia="宋体" w:cs="宋体"/>
                <w:b w:val="0"/>
                <w:bCs w:val="0"/>
                <w:sz w:val="21"/>
                <w:szCs w:val="21"/>
                <w:lang w:eastAsia="zh-CN"/>
              </w:rPr>
              <w:t>情形的，</w:t>
            </w:r>
            <w:r>
              <w:rPr>
                <w:rFonts w:hint="eastAsia" w:ascii="宋体" w:hAnsi="宋体" w:eastAsia="宋体" w:cs="宋体"/>
                <w:b w:val="0"/>
                <w:bCs w:val="0"/>
                <w:sz w:val="21"/>
                <w:szCs w:val="21"/>
                <w:lang w:val="en-US" w:eastAsia="zh-CN"/>
              </w:rPr>
              <w:t>依法作出从轻给予警告或通报批评行政处罚。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2.落实行政执法全过程记录制度和公示制度，记录执法全过程和公示执法案件。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3.履行行政执法程序，规范行政执法行为，健全行政执法案卷。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市（地）、县（</w:t>
            </w:r>
            <w:r>
              <w:rPr>
                <w:rFonts w:hint="eastAsia" w:ascii="宋体" w:hAnsi="宋体" w:eastAsia="宋体" w:cs="宋体"/>
                <w:b w:val="0"/>
                <w:bCs w:val="0"/>
                <w:sz w:val="21"/>
                <w:szCs w:val="21"/>
                <w:lang w:eastAsia="zh-CN"/>
              </w:rPr>
              <w:t>市</w:t>
            </w:r>
            <w:r>
              <w:rPr>
                <w:rFonts w:hint="eastAsia" w:ascii="宋体" w:hAnsi="宋体" w:eastAsia="宋体" w:cs="宋体"/>
                <w:b w:val="0"/>
                <w:bCs w:val="0"/>
                <w:sz w:val="21"/>
                <w:szCs w:val="21"/>
              </w:rPr>
              <w:t>）人民防空主管部门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对承担安全评价、认证、检测、检验职责的机构出具失实报告的行政处罚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相关机构在应急管理部门发现违法行为之前，主动予以纠正，减轻危害后果的。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《安全生产法》第九十二条第一款；</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对生产经营单位未按照规定配备注册安全工程师的行政处罚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生产经营单位虽未按照规定规定配备注册安全工程师，主动采取相应招聘措施等予以纠正的，减轻危害后果的。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《安全生产法》第九十七条第一项；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对生产经营单位未如实记录安全生产教育和培训情况的行政处罚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生产经营单位在应急管理部门发现违法行为之前，主动予以纠正的，减轻危害后果的。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《安全生产法》第九十七条第四项；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对生产经营单位与从业人员订立协议，免除或者减轻其对从业人员因生产安全事故伤亡依法应承担的责任的行政处罚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生产经营单位在应急管理部门发现违法行为之前，主动予以纠正的，减轻危害后果的。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《安全生产法》第一百零六条；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对安全评价报告存在法规标准引用错误、关键危险有害因素漏项、重大危险源辨识错误、对策措施建议与存在问题严重不符等重大疏漏，但尚未造成重大损失的行政处罚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相关机构在应急管理部门发现违法行为之前，主动予以纠正，减轻危害后果的。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《安全评价检测检验机构管理办法》第三十条第十项；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对安全生产检测检验报告存在法规标准引用错误、关键项目漏检、结论不明确等重大疏漏，但尚未造成重大损失的行政处罚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相关机构在应急管理部门发现违法行为之前，主动予以纠正，减轻危害后果的。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《安全评价检测检验机构管理办法》第三十条第十一项；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 管理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自主</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制定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ind w:left="10" w:leftChars="0" w:right="1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对未在开展现场技术服务前七个工作日内，书面告知项目实施地资质认可机关的行政处罚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ind w:left="10" w:leftChars="0" w:right="1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相关机构在应急管理部门发现违法行为之前，主动予以纠正，减轻危害后果的。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 《安全评价检测检验机构管理办法》第三十条第四项；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 管理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自主</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制定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对未将安全培训工作纳入本单位工作计划并保证安全培训工作所需资金的行政处罚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生产经营单位在应急管理部门发现违法行为之前，主动予以纠正的，减轻危害后果的。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1.《生产经营单位安全培训规定》第二十九条第一项；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 管理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自主</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制定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ind w:left="10" w:leftChars="0" w:right="1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对生产经营单位在应急预案编制前未按照规定开展风险辨识、评估和应急资源调查的行政处罚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ind w:left="10" w:leftChars="0" w:right="1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除非煤矿山、金属冶炼和易燃易爆物品、危险化学品的生产、经营、储存、 运输企业，以及使用危险化学品达到国家规定数量的化工企业、烟花爆竹生产、批发经营企业以外的其他生产经营单位，在应急管理部门发现违法行为之前，主动予以纠正，减轻危害后果的。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1.《生产安全事故应急预案管理办法》第四十五条第一款第一项；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 管理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自主</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制定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对生产经营单位事故风险可能影响周边其他单位、人员，未将事故风险的性质、影响范围和应急防范措施告知周边单位和人员的行政处罚</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生产经营单位（除矿山、金属冶炼企业和易燃易爆物品、危险化学品等危险 物品的生产、经营、储存企业、使用危险化学品达到国家规定数量的化工企业、烟花爆竹生产、批发经营企业和中型规模以上的其他生产经营单位外）在应急管理部门发现违法行为之前，主动予以纠正，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1.《生产安全事故应急预案管理办法》第四十五条第一款第三项；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 管理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自主</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制定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ind w:left="10" w:leftChars="0" w:right="1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对生产经营单位未按照规定开展应急预案评估的行政处罚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ind w:left="10" w:leftChars="0" w:right="1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生产经营单位（除矿山、金属冶炼企业和易燃易爆物品、危险化学品等危险 物品的生产、经营、储存企业、使用危险化学品达到国家规定数量的化工企业、烟花爆竹生产、批发经营企业和中型规模以上的其他生产经营单位外）在应急管理部门发现违法行为之前，主动予以纠正，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1.《生产安全事故应急预案管理办法》第四十五条第一款第四项；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 管理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自主</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制定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ind w:left="10" w:leftChars="0" w:right="1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对未按照规定进行应急预案修订的行政处罚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ind w:left="10" w:leftChars="0" w:right="1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生产经营单位（除矿山、金属冶炼企业和易燃易爆物品、危险化学品等危险 物品的生产、经营、储存企业、使用危险化学品达到国家规定数量的化工企业、烟花爆竹生产、批发经营企业和中型规模以上的其他生产经营单位外）在应急管理部门发现违法行为之前，主动予以纠正，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1.《生产安全事故应急预案管理办法》第四十五条第一款第五项；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应急 管理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自主</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制定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ind w:left="10" w:leftChars="0" w:right="1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对未落实应急预案规定的应急物资及装备的行政处罚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00" w:lineRule="exact"/>
              <w:ind w:left="10" w:leftChars="0" w:right="10" w:rightChars="0" w:firstLine="0" w:firstLineChars="0"/>
              <w:jc w:val="both"/>
              <w:textAlignment w:val="auto"/>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生产经营单位（除矿山、金属冶炼企业和易燃易爆物品、危险化学品等危险 物品的生产、经营、储存企业、使用危险化学品达到国家规定数量的化工企业、烟花爆竹生产、批发经营企业和中型规模以上的其他生产经营单位外）在应急管理部门发现违法行为之前，主动予以纠正，减轻危害后果的。</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1.《生产安全事故应急预案管理办法》第四十五条第一款第六项；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 《行政处罚法》第三十二条。</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sz w:val="21"/>
                <w:szCs w:val="21"/>
                <w:highlight w:val="none"/>
                <w:u w:val="none" w:color="auto"/>
                <w:lang w:val="en-US" w:eastAsia="zh-CN"/>
              </w:rPr>
            </w:pPr>
            <w:r>
              <w:rPr>
                <w:rFonts w:hint="eastAsia" w:ascii="宋体" w:hAnsi="宋体" w:eastAsia="宋体" w:cs="宋体"/>
                <w:b w:val="0"/>
                <w:bCs/>
                <w:color w:val="auto"/>
                <w:sz w:val="21"/>
                <w:szCs w:val="21"/>
                <w:highlight w:val="none"/>
                <w:u w:val="none" w:color="auto"/>
                <w:lang w:val="en-US" w:eastAsia="zh-CN"/>
              </w:rPr>
              <w:t>1.对当事人给予教育；</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2.加强日常监督管理。</w:t>
            </w:r>
          </w:p>
        </w:tc>
        <w:tc>
          <w:tcPr>
            <w:tcW w:w="0" w:type="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both"/>
              <w:outlineLvl w:val="9"/>
              <w:rPr>
                <w:rFonts w:hint="eastAsia" w:ascii="宋体" w:hAnsi="宋体" w:eastAsia="宋体" w:cs="宋体"/>
                <w:b w:val="0"/>
                <w:bCs/>
                <w:color w:val="auto"/>
                <w:kern w:val="2"/>
                <w:sz w:val="21"/>
                <w:szCs w:val="21"/>
                <w:highlight w:val="none"/>
                <w:u w:val="none" w:color="auto"/>
                <w:lang w:val="en-US" w:eastAsia="zh-CN" w:bidi="ar-SA"/>
              </w:rPr>
            </w:pPr>
            <w:r>
              <w:rPr>
                <w:rFonts w:hint="eastAsia" w:ascii="宋体" w:hAnsi="宋体" w:eastAsia="宋体" w:cs="宋体"/>
                <w:b w:val="0"/>
                <w:bCs/>
                <w:color w:val="auto"/>
                <w:sz w:val="21"/>
                <w:szCs w:val="21"/>
                <w:highlight w:val="none"/>
                <w:u w:val="none" w:color="auto"/>
                <w:lang w:val="en-US" w:eastAsia="zh-CN"/>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tcPr>
          <w:p>
            <w:pPr>
              <w:widowControl/>
              <w:numPr>
                <w:ilvl w:val="0"/>
                <w:numId w:val="2"/>
              </w:numPr>
              <w:spacing w:line="400" w:lineRule="exact"/>
              <w:ind w:left="454" w:leftChars="0" w:hanging="454" w:firstLineChars="0"/>
              <w:jc w:val="center"/>
              <w:textAlignment w:val="center"/>
              <w:rPr>
                <w:rFonts w:hint="eastAsia" w:ascii="宋体" w:hAnsi="宋体" w:eastAsia="宋体" w:cs="宋体"/>
                <w:color w:val="000000"/>
                <w:kern w:val="0"/>
                <w:sz w:val="21"/>
                <w:szCs w:val="21"/>
                <w:lang w:val="en-US" w:eastAsia="zh-CN" w:bidi="ar"/>
              </w:rPr>
            </w:pPr>
          </w:p>
        </w:tc>
        <w:tc>
          <w:tcPr>
            <w:tcW w:w="0" w:type="auto"/>
          </w:tcPr>
          <w:p>
            <w:pPr>
              <w:widowControl/>
              <w:spacing w:line="400" w:lineRule="exact"/>
              <w:jc w:val="center"/>
              <w:textAlignment w:val="center"/>
              <w:rPr>
                <w:rFonts w:hint="eastAsia" w:ascii="宋体" w:hAnsi="宋体" w:eastAsia="宋体" w:cs="宋体"/>
                <w:color w:val="000000"/>
                <w:kern w:val="0"/>
                <w:sz w:val="21"/>
                <w:szCs w:val="21"/>
                <w:lang w:val="en-US" w:eastAsia="zh-CN" w:bidi="ar"/>
              </w:rPr>
            </w:pPr>
          </w:p>
        </w:tc>
        <w:tc>
          <w:tcPr>
            <w:tcW w:w="0" w:type="auto"/>
            <w:vAlign w:val="center"/>
          </w:tcPr>
          <w:p>
            <w:pPr>
              <w:widowControl/>
              <w:spacing w:line="400" w:lineRule="exact"/>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商务领域</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对家电维修经营者违法行为的处罚</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虚列、夸大、伪造维修服务项目或内容</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国家部委规章、商务部、《家电维修服务业管理办法》(2012年商务部令第7号)第十四条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第九条。</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各级商务主管部门对于违反本办法的家电维修经营者可以予以警告，责令限期改正；拒不改正的，可以向社会公告</w:t>
            </w:r>
          </w:p>
        </w:tc>
        <w:tc>
          <w:tcPr>
            <w:tcW w:w="0" w:type="auto"/>
            <w:vAlign w:val="center"/>
          </w:tcPr>
          <w:p>
            <w:pPr>
              <w:widowControl/>
              <w:spacing w:line="400" w:lineRule="exact"/>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eastAsia="zh-CN"/>
              </w:rPr>
              <w:t>各县（市）区</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Thousand"/>
      <w:pStyle w:val="3"/>
      <w:suff w:val="nothing"/>
      <w:lvlText w:val="（%1）"/>
      <w:lvlJc w:val="left"/>
      <w:pPr>
        <w:ind w:left="0" w:firstLine="420"/>
      </w:pPr>
      <w:rPr>
        <w:rFonts w:hint="eastAsia" w:ascii="华文中宋" w:eastAsia="华文中宋"/>
        <w:lang w:val="en-US"/>
      </w:rPr>
    </w:lvl>
  </w:abstractNum>
  <w:abstractNum w:abstractNumId="1">
    <w:nsid w:val="62A712B6"/>
    <w:multiLevelType w:val="singleLevel"/>
    <w:tmpl w:val="62A712B6"/>
    <w:lvl w:ilvl="0" w:tentative="0">
      <w:start w:val="1"/>
      <w:numFmt w:val="decimal"/>
      <w:suff w:val="nothing"/>
      <w:lvlText w:val="%1."/>
      <w:lvlJc w:val="left"/>
    </w:lvl>
  </w:abstractNum>
  <w:abstractNum w:abstractNumId="2">
    <w:nsid w:val="72AAB46A"/>
    <w:multiLevelType w:val="singleLevel"/>
    <w:tmpl w:val="72AAB46A"/>
    <w:lvl w:ilvl="0" w:tentative="0">
      <w:start w:val="1"/>
      <w:numFmt w:val="decimal"/>
      <w:lvlText w:val="%1"/>
      <w:lvlJc w:val="center"/>
      <w:pPr>
        <w:tabs>
          <w:tab w:val="left" w:pos="397"/>
        </w:tabs>
        <w:ind w:left="454" w:leftChars="0" w:hanging="454" w:firstLineChars="0"/>
      </w:pPr>
      <w:rPr>
        <w:rFonts w:hint="default"/>
        <w:sz w:val="21"/>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NjZjZTcyMTEwMWU5MmZhM2NmYzM3NzMwNjA4NDAifQ=="/>
  </w:docVars>
  <w:rsids>
    <w:rsidRoot w:val="00000000"/>
    <w:rsid w:val="00D6566D"/>
    <w:rsid w:val="01126F17"/>
    <w:rsid w:val="01444FB8"/>
    <w:rsid w:val="020A3A28"/>
    <w:rsid w:val="03446F58"/>
    <w:rsid w:val="05F15F19"/>
    <w:rsid w:val="078A3FC1"/>
    <w:rsid w:val="07946E02"/>
    <w:rsid w:val="08B5322E"/>
    <w:rsid w:val="0CA95FE1"/>
    <w:rsid w:val="0E4D3F08"/>
    <w:rsid w:val="0F843974"/>
    <w:rsid w:val="13183429"/>
    <w:rsid w:val="14BA505D"/>
    <w:rsid w:val="16533F25"/>
    <w:rsid w:val="165D6CB3"/>
    <w:rsid w:val="18F41B50"/>
    <w:rsid w:val="1A757DCC"/>
    <w:rsid w:val="1CF64D87"/>
    <w:rsid w:val="21F62A43"/>
    <w:rsid w:val="25CD5594"/>
    <w:rsid w:val="26D7485F"/>
    <w:rsid w:val="28A75D25"/>
    <w:rsid w:val="29990A54"/>
    <w:rsid w:val="2B0F45C8"/>
    <w:rsid w:val="2CDC33D0"/>
    <w:rsid w:val="2ED84066"/>
    <w:rsid w:val="2F6B1989"/>
    <w:rsid w:val="2FF10740"/>
    <w:rsid w:val="33691AE3"/>
    <w:rsid w:val="35DE1B45"/>
    <w:rsid w:val="37EF4285"/>
    <w:rsid w:val="39846181"/>
    <w:rsid w:val="3B717440"/>
    <w:rsid w:val="3D4C6099"/>
    <w:rsid w:val="3E00090E"/>
    <w:rsid w:val="3F710B99"/>
    <w:rsid w:val="3FA3270A"/>
    <w:rsid w:val="424254B9"/>
    <w:rsid w:val="425C50AA"/>
    <w:rsid w:val="465F41FD"/>
    <w:rsid w:val="4E5E2FEC"/>
    <w:rsid w:val="4EB75C86"/>
    <w:rsid w:val="4EE11BE8"/>
    <w:rsid w:val="50854B05"/>
    <w:rsid w:val="50BC3E89"/>
    <w:rsid w:val="512069E2"/>
    <w:rsid w:val="51F44D07"/>
    <w:rsid w:val="54BE7E4C"/>
    <w:rsid w:val="586130DF"/>
    <w:rsid w:val="58781A11"/>
    <w:rsid w:val="590B5B1F"/>
    <w:rsid w:val="596931BD"/>
    <w:rsid w:val="59814033"/>
    <w:rsid w:val="5A026F22"/>
    <w:rsid w:val="5A064AE1"/>
    <w:rsid w:val="5A81253D"/>
    <w:rsid w:val="5F7E529D"/>
    <w:rsid w:val="61072EF4"/>
    <w:rsid w:val="62AC2F63"/>
    <w:rsid w:val="67E61C31"/>
    <w:rsid w:val="6A7464A4"/>
    <w:rsid w:val="6EF54E4F"/>
    <w:rsid w:val="6F2B400B"/>
    <w:rsid w:val="714B19F6"/>
    <w:rsid w:val="72F2074A"/>
    <w:rsid w:val="73C53042"/>
    <w:rsid w:val="75C55F1C"/>
    <w:rsid w:val="781430ED"/>
    <w:rsid w:val="78995A4F"/>
    <w:rsid w:val="79037148"/>
    <w:rsid w:val="7C0A571F"/>
    <w:rsid w:val="7E3D6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numPr>
        <w:ilvl w:val="0"/>
        <w:numId w:val="1"/>
      </w:numPr>
      <w:ind w:firstLine="0" w:firstLineChars="0"/>
      <w:outlineLvl w:val="1"/>
    </w:pPr>
    <w:rPr>
      <w:rFonts w:eastAsia="楷体_GB2312"/>
      <w:bCs/>
      <w:snapToGrid w:val="0"/>
      <w:kern w:val="32"/>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eastAsia="宋体" w:cs="Times New Roman"/>
      <w:sz w:val="21"/>
      <w:szCs w:val="22"/>
    </w:rPr>
  </w:style>
  <w:style w:type="paragraph" w:styleId="4">
    <w:name w:val="Body Text"/>
    <w:basedOn w:val="1"/>
    <w:qFormat/>
    <w:uiPriority w:val="0"/>
    <w:rPr>
      <w:rFonts w:ascii="Times New Roman" w:hAnsi="Times New Roman" w:eastAsia="宋体" w:cs="Times New Roman"/>
      <w:sz w:val="28"/>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ing3"/>
    <w:basedOn w:val="1"/>
    <w:next w:val="1"/>
    <w:qFormat/>
    <w:uiPriority w:val="0"/>
    <w:pPr>
      <w:keepNext/>
      <w:keepLines/>
      <w:spacing w:line="560" w:lineRule="exact"/>
      <w:textAlignment w:val="baseline"/>
    </w:pPr>
    <w:rPr>
      <w:b/>
    </w:rPr>
  </w:style>
  <w:style w:type="character" w:customStyle="1" w:styleId="10">
    <w:name w:val="font01"/>
    <w:basedOn w:val="8"/>
    <w:qFormat/>
    <w:uiPriority w:val="0"/>
    <w:rPr>
      <w:rFonts w:hint="eastAsia" w:ascii="宋体" w:hAnsi="宋体" w:eastAsia="宋体" w:cs="宋体"/>
      <w:color w:val="000000"/>
      <w:sz w:val="24"/>
      <w:szCs w:val="24"/>
      <w:u w:val="none"/>
    </w:rPr>
  </w:style>
  <w:style w:type="character" w:customStyle="1" w:styleId="11">
    <w:name w:val="font11"/>
    <w:basedOn w:val="8"/>
    <w:qFormat/>
    <w:uiPriority w:val="0"/>
    <w:rPr>
      <w:rFonts w:hint="eastAsia" w:ascii="宋体" w:hAnsi="宋体" w:eastAsia="宋体" w:cs="宋体"/>
      <w:color w:val="000000"/>
      <w:sz w:val="24"/>
      <w:szCs w:val="24"/>
      <w:u w:val="none"/>
      <w:vertAlign w:val="superscript"/>
    </w:rPr>
  </w:style>
  <w:style w:type="character" w:customStyle="1" w:styleId="12">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1203</Pages>
  <Words>566329</Words>
  <Characters>574887</Characters>
  <Lines>0</Lines>
  <Paragraphs>0</Paragraphs>
  <TotalTime>0</TotalTime>
  <ScaleCrop>false</ScaleCrop>
  <LinksUpToDate>false</LinksUpToDate>
  <CharactersWithSpaces>578281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Administrator.PC-20181011GBOI</dc:creator>
  <cp:lastModifiedBy>西红柿炒番茄</cp:lastModifiedBy>
  <dcterms:modified xsi:type="dcterms:W3CDTF">2022-06-23T06:56:59Z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E9B2786A8C0B4FF092BC490E5A2B2973</vt:lpwstr>
  </property>
</Properties>
</file>